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CC6CA" w14:textId="77777777" w:rsidR="00105831" w:rsidRDefault="00105831" w:rsidP="00107F38">
      <w:pPr>
        <w:rPr>
          <w:rFonts w:ascii="Arial" w:hAnsi="Arial" w:cs="Arial"/>
          <w:sz w:val="20"/>
          <w:szCs w:val="20"/>
        </w:rPr>
      </w:pPr>
    </w:p>
    <w:p w14:paraId="073CF5BF" w14:textId="77777777" w:rsidR="00647377" w:rsidRDefault="00647377" w:rsidP="00647377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noProof/>
          <w:color w:val="666666"/>
          <w:sz w:val="26"/>
          <w:szCs w:val="26"/>
          <w:shd w:val="clear" w:color="auto" w:fill="FFFFFF"/>
        </w:rPr>
        <w:drawing>
          <wp:inline distT="0" distB="0" distL="0" distR="0" wp14:anchorId="505259FB" wp14:editId="0252C07D">
            <wp:extent cx="3479006" cy="838376"/>
            <wp:effectExtent l="0" t="0" r="1270" b="0"/>
            <wp:docPr id="8" name="Immagine 8" descr="Macintosh HD:Users:ufficio:AAA_ARCHIVIO AISD:_AISD:_CONGRESSI AISD:45_CONGRESSO AISD 2022:GRAFICA:45AISD_banner sempl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fficio:AAA_ARCHIVIO AISD:_AISD:_CONGRESSI AISD:45_CONGRESSO AISD 2022:GRAFICA:45AISD_banner semplic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006" cy="83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C6339" w14:textId="77777777" w:rsidR="00647377" w:rsidRPr="001D388A" w:rsidRDefault="00647377" w:rsidP="00647377">
      <w:pPr>
        <w:spacing w:line="360" w:lineRule="auto"/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000090"/>
          <w:sz w:val="26"/>
          <w:szCs w:val="26"/>
          <w:shd w:val="clear" w:color="auto" w:fill="FFFFFF"/>
        </w:rPr>
        <w:t xml:space="preserve">  </w:t>
      </w:r>
      <w:r w:rsidRPr="001D388A"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  <w:t>www.aisd.it   -  www.congressoaisd.it</w:t>
      </w:r>
    </w:p>
    <w:p w14:paraId="18675C73" w14:textId="77777777" w:rsidR="00647377" w:rsidRDefault="00647377" w:rsidP="00647377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  <w:t>____________________________________________________</w:t>
      </w:r>
    </w:p>
    <w:p w14:paraId="68F938F1" w14:textId="3923B8B8" w:rsidR="00F1419D" w:rsidRPr="008D560C" w:rsidRDefault="00800633" w:rsidP="003F2914">
      <w:pPr>
        <w:spacing w:line="360" w:lineRule="auto"/>
        <w:rPr>
          <w:rFonts w:ascii="Georgia" w:eastAsia="Times New Roman" w:hAnsi="Georgia" w:cs="Times New Roman"/>
          <w:b/>
          <w:bCs/>
          <w:color w:val="000090"/>
          <w:sz w:val="28"/>
          <w:szCs w:val="28"/>
          <w:shd w:val="clear" w:color="auto" w:fill="FFFFFF"/>
        </w:rPr>
      </w:pPr>
      <w:r w:rsidRPr="008D560C">
        <w:rPr>
          <w:rFonts w:ascii="Georgia" w:eastAsia="Times New Roman" w:hAnsi="Georgia" w:cs="Times New Roman"/>
          <w:b/>
          <w:bCs/>
          <w:color w:val="000090"/>
          <w:sz w:val="28"/>
          <w:szCs w:val="28"/>
          <w:shd w:val="clear" w:color="auto" w:fill="FFFFFF"/>
        </w:rPr>
        <w:t xml:space="preserve">Dal 22 al 24 settembre si svolge a Napoli, e in diretta online, </w:t>
      </w:r>
      <w:r w:rsidR="00B02435" w:rsidRPr="008D560C">
        <w:rPr>
          <w:rFonts w:ascii="Georgia" w:eastAsia="Times New Roman" w:hAnsi="Georgia" w:cs="Times New Roman"/>
          <w:b/>
          <w:bCs/>
          <w:color w:val="000090"/>
          <w:sz w:val="28"/>
          <w:szCs w:val="28"/>
          <w:shd w:val="clear" w:color="auto" w:fill="FFFFFF"/>
        </w:rPr>
        <w:t>il 45° Congresso dell’Associazione Ita</w:t>
      </w:r>
      <w:r w:rsidRPr="008D560C">
        <w:rPr>
          <w:rFonts w:ascii="Georgia" w:eastAsia="Times New Roman" w:hAnsi="Georgia" w:cs="Times New Roman"/>
          <w:b/>
          <w:bCs/>
          <w:color w:val="000090"/>
          <w:sz w:val="28"/>
          <w:szCs w:val="28"/>
          <w:shd w:val="clear" w:color="auto" w:fill="FFFFFF"/>
        </w:rPr>
        <w:t>liana per lo Studio del Dolore</w:t>
      </w:r>
    </w:p>
    <w:p w14:paraId="6A587479" w14:textId="4EFA03F7" w:rsidR="00F1419D" w:rsidRPr="009B3519" w:rsidRDefault="00520F8E" w:rsidP="003F2914">
      <w:pPr>
        <w:spacing w:line="360" w:lineRule="auto"/>
        <w:rPr>
          <w:rFonts w:ascii="Georgia" w:eastAsia="Times New Roman" w:hAnsi="Georgia" w:cs="Times New Roman"/>
          <w:b/>
          <w:bCs/>
          <w:color w:val="000090"/>
          <w:sz w:val="26"/>
          <w:szCs w:val="26"/>
          <w:shd w:val="clear" w:color="auto" w:fill="FFFFFF"/>
        </w:rPr>
      </w:pPr>
      <w:r w:rsidRPr="00A758C6">
        <w:rPr>
          <w:rFonts w:ascii="Arial" w:eastAsia="Times New Roman" w:hAnsi="Arial" w:cs="Arial"/>
          <w:bCs/>
          <w:i/>
          <w:color w:val="000090"/>
          <w:shd w:val="clear" w:color="auto" w:fill="FFFFFF"/>
        </w:rPr>
        <w:t>#PainAwareness2022</w:t>
      </w:r>
    </w:p>
    <w:p w14:paraId="65C04C9D" w14:textId="046A72A2" w:rsidR="001A7BA9" w:rsidRPr="00E04433" w:rsidRDefault="00B02435" w:rsidP="003F2914">
      <w:pPr>
        <w:spacing w:line="360" w:lineRule="auto"/>
        <w:rPr>
          <w:rFonts w:ascii="Arial" w:eastAsia="Times New Roman" w:hAnsi="Arial" w:cs="Arial"/>
          <w:bCs/>
          <w:shd w:val="clear" w:color="auto" w:fill="FFFFFF"/>
        </w:rPr>
      </w:pPr>
      <w:r w:rsidRPr="000C2A0E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Il Congresso </w:t>
      </w:r>
      <w:r w:rsidR="00FB1FF6" w:rsidRPr="00E5768B">
        <w:rPr>
          <w:rFonts w:ascii="Arial" w:hAnsi="Arial" w:cs="Arial"/>
          <w:bCs/>
        </w:rPr>
        <w:t>dell’Associazione Italiana per lo Studio del Dolore</w:t>
      </w:r>
      <w:r w:rsidR="00FB1FF6">
        <w:rPr>
          <w:rFonts w:ascii="Arial" w:eastAsia="Times New Roman" w:hAnsi="Arial" w:cs="Arial"/>
          <w:shd w:val="clear" w:color="auto" w:fill="FFFFFF"/>
        </w:rPr>
        <w:t xml:space="preserve">, AISD, </w:t>
      </w:r>
      <w:r w:rsidR="001A7BA9" w:rsidRPr="000C2A0E">
        <w:rPr>
          <w:rStyle w:val="wow"/>
          <w:rFonts w:ascii="Arial" w:eastAsia="Times New Roman" w:hAnsi="Arial" w:cs="Arial"/>
        </w:rPr>
        <w:t xml:space="preserve">da più di 40 anni </w:t>
      </w:r>
      <w:r w:rsidR="00FB1FF6">
        <w:rPr>
          <w:rStyle w:val="wow"/>
          <w:rFonts w:ascii="Arial" w:eastAsia="Times New Roman" w:hAnsi="Arial" w:cs="Arial"/>
        </w:rPr>
        <w:t xml:space="preserve">è </w:t>
      </w:r>
      <w:r w:rsidR="003F2914">
        <w:rPr>
          <w:rStyle w:val="wow"/>
          <w:rFonts w:ascii="Arial" w:eastAsia="Times New Roman" w:hAnsi="Arial" w:cs="Arial"/>
        </w:rPr>
        <w:t>un</w:t>
      </w:r>
      <w:r w:rsidR="001A7BA9" w:rsidRPr="000C2A0E">
        <w:rPr>
          <w:rStyle w:val="wow"/>
          <w:rFonts w:ascii="Arial" w:eastAsia="Times New Roman" w:hAnsi="Arial" w:cs="Arial"/>
        </w:rPr>
        <w:t xml:space="preserve"> significativo momento di confronto scientifico multidisciplinare e di formazione</w:t>
      </w:r>
      <w:r w:rsidR="00281B31" w:rsidRPr="000C2A0E">
        <w:rPr>
          <w:rStyle w:val="wow"/>
          <w:rFonts w:ascii="Arial" w:eastAsia="Times New Roman" w:hAnsi="Arial" w:cs="Arial"/>
        </w:rPr>
        <w:t>,</w:t>
      </w:r>
      <w:r w:rsidR="001A7BA9" w:rsidRPr="000C2A0E">
        <w:rPr>
          <w:rStyle w:val="wow"/>
          <w:rFonts w:ascii="Arial" w:eastAsia="Times New Roman" w:hAnsi="Arial" w:cs="Arial"/>
        </w:rPr>
        <w:t xml:space="preserve"> </w:t>
      </w:r>
      <w:r w:rsidR="006347B6">
        <w:rPr>
          <w:rStyle w:val="wow"/>
          <w:rFonts w:ascii="Arial" w:eastAsia="Times New Roman" w:hAnsi="Arial" w:cs="Arial"/>
        </w:rPr>
        <w:t xml:space="preserve">con la partecipazione di </w:t>
      </w:r>
      <w:r w:rsidR="001A7BA9" w:rsidRPr="000C2A0E">
        <w:rPr>
          <w:rStyle w:val="wow"/>
          <w:rFonts w:ascii="Arial" w:eastAsia="Times New Roman" w:hAnsi="Arial" w:cs="Arial"/>
        </w:rPr>
        <w:t>professionisti impegnati nella ricerca e nella pratica clinica</w:t>
      </w:r>
      <w:r w:rsidR="005B7E28">
        <w:rPr>
          <w:rStyle w:val="wow"/>
          <w:rFonts w:ascii="Arial" w:eastAsia="Times New Roman" w:hAnsi="Arial" w:cs="Arial"/>
        </w:rPr>
        <w:t xml:space="preserve">, </w:t>
      </w:r>
      <w:r w:rsidR="00FB1FF6">
        <w:rPr>
          <w:rStyle w:val="wow"/>
          <w:rFonts w:ascii="Arial" w:eastAsia="Times New Roman" w:hAnsi="Arial" w:cs="Arial"/>
        </w:rPr>
        <w:t xml:space="preserve">che </w:t>
      </w:r>
      <w:r w:rsidR="00FB1FF6" w:rsidRPr="00E04433">
        <w:rPr>
          <w:rStyle w:val="wow"/>
          <w:rFonts w:ascii="Arial" w:eastAsia="Times New Roman" w:hAnsi="Arial" w:cs="Arial"/>
        </w:rPr>
        <w:t>rappresentan</w:t>
      </w:r>
      <w:r w:rsidR="00281B31" w:rsidRPr="00E04433">
        <w:rPr>
          <w:rStyle w:val="wow"/>
          <w:rFonts w:ascii="Arial" w:eastAsia="Times New Roman" w:hAnsi="Arial" w:cs="Arial"/>
        </w:rPr>
        <w:t xml:space="preserve">o le </w:t>
      </w:r>
      <w:r w:rsidRPr="00E04433">
        <w:rPr>
          <w:rFonts w:ascii="Arial" w:eastAsia="Times New Roman" w:hAnsi="Arial" w:cs="Arial"/>
          <w:bCs/>
          <w:shd w:val="clear" w:color="auto" w:fill="FFFFFF"/>
        </w:rPr>
        <w:t>varie discipline coinvolte nella delicata gestione del dolore</w:t>
      </w:r>
      <w:r w:rsidR="006347B6" w:rsidRPr="00E04433">
        <w:rPr>
          <w:rFonts w:ascii="Arial" w:eastAsia="Times New Roman" w:hAnsi="Arial" w:cs="Arial"/>
          <w:bCs/>
          <w:shd w:val="clear" w:color="auto" w:fill="FFFFFF"/>
        </w:rPr>
        <w:t>.</w:t>
      </w:r>
      <w:r w:rsidR="00556C2E" w:rsidRPr="00E04433">
        <w:rPr>
          <w:rFonts w:ascii="Arial" w:eastAsia="Times New Roman" w:hAnsi="Arial" w:cs="Arial"/>
          <w:bCs/>
          <w:shd w:val="clear" w:color="auto" w:fill="FFFFFF"/>
        </w:rPr>
        <w:t xml:space="preserve"> </w:t>
      </w:r>
    </w:p>
    <w:p w14:paraId="2EF2594C" w14:textId="5D93C85E" w:rsidR="00EC47E8" w:rsidRPr="00E04433" w:rsidRDefault="00442E8B" w:rsidP="003F2914">
      <w:pPr>
        <w:spacing w:line="360" w:lineRule="auto"/>
        <w:rPr>
          <w:rFonts w:ascii="Arial" w:eastAsia="Times New Roman" w:hAnsi="Arial" w:cs="Arial"/>
          <w:bCs/>
          <w:shd w:val="clear" w:color="auto" w:fill="FFFFFF"/>
        </w:rPr>
      </w:pPr>
      <w:r>
        <w:rPr>
          <w:rFonts w:ascii="Arial" w:eastAsia="Times New Roman" w:hAnsi="Arial" w:cs="Arial"/>
          <w:bCs/>
          <w:shd w:val="clear" w:color="auto" w:fill="FFFFFF"/>
        </w:rPr>
        <w:t xml:space="preserve">Il </w:t>
      </w:r>
      <w:r w:rsidR="006347B6" w:rsidRPr="00E04433">
        <w:rPr>
          <w:rFonts w:ascii="Arial" w:eastAsia="Times New Roman" w:hAnsi="Arial" w:cs="Arial"/>
          <w:bCs/>
          <w:shd w:val="clear" w:color="auto" w:fill="FFFFFF"/>
        </w:rPr>
        <w:t xml:space="preserve">programma scientifico </w:t>
      </w:r>
      <w:r w:rsidR="00445A54">
        <w:rPr>
          <w:rFonts w:ascii="Arial" w:eastAsia="Times New Roman" w:hAnsi="Arial" w:cs="Arial"/>
          <w:bCs/>
          <w:shd w:val="clear" w:color="auto" w:fill="FFFFFF"/>
        </w:rPr>
        <w:t>di aggiornamento su tecniche e farmaci, prevede anche</w:t>
      </w:r>
      <w:r w:rsidR="006347B6" w:rsidRPr="00E04433">
        <w:rPr>
          <w:rFonts w:ascii="Arial" w:eastAsia="Times New Roman" w:hAnsi="Arial" w:cs="Arial"/>
          <w:bCs/>
          <w:shd w:val="clear" w:color="auto" w:fill="FFFFFF"/>
        </w:rPr>
        <w:t xml:space="preserve"> u</w:t>
      </w:r>
      <w:r w:rsidR="003F2914" w:rsidRPr="00E04433">
        <w:rPr>
          <w:rFonts w:ascii="Arial" w:eastAsia="Times New Roman" w:hAnsi="Arial" w:cs="Arial"/>
          <w:bCs/>
          <w:shd w:val="clear" w:color="auto" w:fill="FFFFFF"/>
        </w:rPr>
        <w:t>n ampio spazio di riflessione su</w:t>
      </w:r>
      <w:r w:rsidR="006347B6" w:rsidRPr="00E04433">
        <w:rPr>
          <w:rFonts w:ascii="Arial" w:eastAsia="Times New Roman" w:hAnsi="Arial" w:cs="Arial"/>
          <w:bCs/>
          <w:shd w:val="clear" w:color="auto" w:fill="FFFFFF"/>
        </w:rPr>
        <w:t>ll’effettiva realtà delle cure disp</w:t>
      </w:r>
      <w:r w:rsidR="002149BD" w:rsidRPr="00E04433">
        <w:rPr>
          <w:rFonts w:ascii="Arial" w:eastAsia="Times New Roman" w:hAnsi="Arial" w:cs="Arial"/>
          <w:bCs/>
          <w:shd w:val="clear" w:color="auto" w:fill="FFFFFF"/>
        </w:rPr>
        <w:t>onibili a livello territoriale</w:t>
      </w:r>
      <w:r w:rsidR="003F2914" w:rsidRPr="00E04433">
        <w:rPr>
          <w:rFonts w:ascii="Arial" w:eastAsia="Times New Roman" w:hAnsi="Arial" w:cs="Arial"/>
          <w:bCs/>
          <w:shd w:val="clear" w:color="auto" w:fill="FFFFFF"/>
        </w:rPr>
        <w:t xml:space="preserve"> per i pazienti con dolore, ar</w:t>
      </w:r>
      <w:r w:rsidR="0006103F">
        <w:rPr>
          <w:rFonts w:ascii="Arial" w:eastAsia="Times New Roman" w:hAnsi="Arial" w:cs="Arial"/>
          <w:bCs/>
          <w:shd w:val="clear" w:color="auto" w:fill="FFFFFF"/>
        </w:rPr>
        <w:t>gomento delicato e ancora ir</w:t>
      </w:r>
      <w:r w:rsidR="00556C2E" w:rsidRPr="00E04433">
        <w:rPr>
          <w:rFonts w:ascii="Arial" w:eastAsia="Times New Roman" w:hAnsi="Arial" w:cs="Arial"/>
          <w:bCs/>
          <w:shd w:val="clear" w:color="auto" w:fill="FFFFFF"/>
        </w:rPr>
        <w:t>risolto</w:t>
      </w:r>
      <w:r w:rsidR="002149BD" w:rsidRPr="00E04433">
        <w:rPr>
          <w:rFonts w:ascii="Arial" w:eastAsia="Times New Roman" w:hAnsi="Arial" w:cs="Arial"/>
          <w:bCs/>
          <w:shd w:val="clear" w:color="auto" w:fill="FFFFFF"/>
        </w:rPr>
        <w:t xml:space="preserve">. </w:t>
      </w:r>
    </w:p>
    <w:p w14:paraId="2B2585F3" w14:textId="77777777" w:rsidR="0081225F" w:rsidRPr="00E04433" w:rsidRDefault="002320A0" w:rsidP="002C2E7D">
      <w:pPr>
        <w:spacing w:line="360" w:lineRule="auto"/>
        <w:rPr>
          <w:rFonts w:ascii="Arial" w:eastAsia="Times New Roman" w:hAnsi="Arial" w:cs="Arial"/>
          <w:bCs/>
          <w:shd w:val="clear" w:color="auto" w:fill="FFFFFF"/>
        </w:rPr>
      </w:pPr>
      <w:r w:rsidRPr="00E04433">
        <w:rPr>
          <w:rFonts w:ascii="Arial" w:eastAsia="Times New Roman" w:hAnsi="Arial" w:cs="Arial"/>
          <w:bCs/>
          <w:shd w:val="clear" w:color="auto" w:fill="FFFFFF"/>
        </w:rPr>
        <w:t>Mille i partecipanti previsti,</w:t>
      </w:r>
      <w:r w:rsidR="002C2E7D" w:rsidRPr="00E04433">
        <w:rPr>
          <w:rFonts w:ascii="Arial" w:eastAsia="Times New Roman" w:hAnsi="Arial" w:cs="Arial"/>
          <w:bCs/>
          <w:shd w:val="clear" w:color="auto" w:fill="FFFFFF"/>
        </w:rPr>
        <w:t xml:space="preserve"> con un’ampia rappresentanza di giovani medici</w:t>
      </w:r>
      <w:r w:rsidR="0081225F" w:rsidRPr="00E04433">
        <w:rPr>
          <w:rFonts w:ascii="Arial" w:eastAsia="Times New Roman" w:hAnsi="Arial" w:cs="Arial"/>
          <w:bCs/>
          <w:shd w:val="clear" w:color="auto" w:fill="FFFFFF"/>
        </w:rPr>
        <w:t>.</w:t>
      </w:r>
    </w:p>
    <w:p w14:paraId="550E2F21" w14:textId="3D30CF86" w:rsidR="00537CFE" w:rsidRPr="00543321" w:rsidRDefault="002C2E7D" w:rsidP="00537CFE">
      <w:pPr>
        <w:spacing w:line="360" w:lineRule="auto"/>
        <w:rPr>
          <w:rFonts w:ascii="Arial" w:hAnsi="Arial"/>
        </w:rPr>
      </w:pPr>
      <w:r w:rsidRPr="00E04433">
        <w:rPr>
          <w:rFonts w:ascii="Arial" w:eastAsia="Times New Roman" w:hAnsi="Arial" w:cs="Arial"/>
          <w:bCs/>
          <w:shd w:val="clear" w:color="auto" w:fill="FFFFFF"/>
        </w:rPr>
        <w:t>Tredici</w:t>
      </w:r>
      <w:r w:rsidR="002320A0" w:rsidRPr="00E04433">
        <w:rPr>
          <w:rFonts w:ascii="Arial" w:eastAsia="Times New Roman" w:hAnsi="Arial" w:cs="Arial"/>
          <w:bCs/>
          <w:shd w:val="clear" w:color="auto" w:fill="FFFFFF"/>
        </w:rPr>
        <w:t xml:space="preserve"> </w:t>
      </w:r>
      <w:r w:rsidRPr="00E04433">
        <w:rPr>
          <w:rFonts w:ascii="Arial" w:eastAsia="Times New Roman" w:hAnsi="Arial" w:cs="Arial"/>
          <w:bCs/>
          <w:shd w:val="clear" w:color="auto" w:fill="FFFFFF"/>
        </w:rPr>
        <w:t>sessioni scientifiche, dieci</w:t>
      </w:r>
      <w:r w:rsidR="002320A0" w:rsidRPr="00E04433">
        <w:rPr>
          <w:rFonts w:ascii="Arial" w:eastAsia="Times New Roman" w:hAnsi="Arial" w:cs="Arial"/>
          <w:bCs/>
          <w:shd w:val="clear" w:color="auto" w:fill="FFFFFF"/>
        </w:rPr>
        <w:t xml:space="preserve"> letture</w:t>
      </w:r>
      <w:r w:rsidR="004C4021">
        <w:rPr>
          <w:rFonts w:ascii="Arial" w:eastAsia="Times New Roman" w:hAnsi="Arial" w:cs="Arial"/>
          <w:bCs/>
          <w:shd w:val="clear" w:color="auto" w:fill="FFFFFF"/>
        </w:rPr>
        <w:t xml:space="preserve"> magistrali</w:t>
      </w:r>
      <w:r w:rsidR="002320A0" w:rsidRPr="00E04433">
        <w:rPr>
          <w:rFonts w:ascii="Arial" w:eastAsia="Times New Roman" w:hAnsi="Arial" w:cs="Arial"/>
          <w:bCs/>
          <w:shd w:val="clear" w:color="auto" w:fill="FFFFFF"/>
        </w:rPr>
        <w:t xml:space="preserve">, </w:t>
      </w:r>
      <w:r w:rsidRPr="00E04433">
        <w:rPr>
          <w:rFonts w:ascii="Arial" w:eastAsia="Times New Roman" w:hAnsi="Arial" w:cs="Arial"/>
          <w:bCs/>
          <w:shd w:val="clear" w:color="auto" w:fill="FFFFFF"/>
        </w:rPr>
        <w:t xml:space="preserve">tre tavole rotonde, </w:t>
      </w:r>
      <w:r w:rsidR="002320A0" w:rsidRPr="00E04433">
        <w:rPr>
          <w:rFonts w:ascii="Arial" w:eastAsia="Times New Roman" w:hAnsi="Arial" w:cs="Arial"/>
          <w:bCs/>
          <w:shd w:val="clear" w:color="auto" w:fill="FFFFFF"/>
        </w:rPr>
        <w:t>un worskhop</w:t>
      </w:r>
      <w:r w:rsidRPr="00E04433">
        <w:rPr>
          <w:rFonts w:ascii="Arial" w:eastAsia="Times New Roman" w:hAnsi="Arial" w:cs="Arial"/>
          <w:bCs/>
          <w:shd w:val="clear" w:color="auto" w:fill="FFFFFF"/>
        </w:rPr>
        <w:t xml:space="preserve"> teorico-pratico sull’ecograf</w:t>
      </w:r>
      <w:r w:rsidR="004C4021">
        <w:rPr>
          <w:rFonts w:ascii="Arial" w:eastAsia="Times New Roman" w:hAnsi="Arial" w:cs="Arial"/>
          <w:bCs/>
          <w:shd w:val="clear" w:color="auto" w:fill="FFFFFF"/>
        </w:rPr>
        <w:t>ia nella diagnostica del dolore</w:t>
      </w:r>
      <w:r w:rsidR="002320A0" w:rsidRPr="00E04433">
        <w:rPr>
          <w:rFonts w:ascii="Arial" w:eastAsia="Times New Roman" w:hAnsi="Arial" w:cs="Arial"/>
          <w:bCs/>
          <w:shd w:val="clear" w:color="auto" w:fill="FFFFFF"/>
        </w:rPr>
        <w:t xml:space="preserve"> offriranno </w:t>
      </w:r>
      <w:r w:rsidRPr="00E04433">
        <w:rPr>
          <w:rFonts w:ascii="Arial" w:eastAsia="Times New Roman" w:hAnsi="Arial" w:cs="Arial"/>
          <w:bCs/>
          <w:shd w:val="clear" w:color="auto" w:fill="FFFFFF"/>
        </w:rPr>
        <w:t xml:space="preserve">molti </w:t>
      </w:r>
      <w:r w:rsidR="002320A0" w:rsidRPr="00E04433">
        <w:rPr>
          <w:rFonts w:ascii="Arial" w:eastAsia="Times New Roman" w:hAnsi="Arial" w:cs="Arial"/>
          <w:bCs/>
          <w:shd w:val="clear" w:color="auto" w:fill="FFFFFF"/>
        </w:rPr>
        <w:t>aggiornamenti in ambito terapeutico</w:t>
      </w:r>
      <w:r w:rsidR="005B7E28" w:rsidRPr="00E04433">
        <w:rPr>
          <w:rFonts w:ascii="Arial" w:eastAsia="Times New Roman" w:hAnsi="Arial" w:cs="Arial"/>
          <w:bCs/>
          <w:shd w:val="clear" w:color="auto" w:fill="FFFFFF"/>
        </w:rPr>
        <w:t>. Dolore neuropatico, fibromialgia, lombalgia, osteoartrosi, dolore acuto e post operatorio</w:t>
      </w:r>
      <w:r w:rsidR="006C5990">
        <w:rPr>
          <w:rFonts w:ascii="Arial" w:eastAsia="Times New Roman" w:hAnsi="Arial" w:cs="Arial"/>
          <w:bCs/>
          <w:shd w:val="clear" w:color="auto" w:fill="FFFFFF"/>
        </w:rPr>
        <w:t>, gestione del dolore nell’ambulatorio del medico di medicina generale,</w:t>
      </w:r>
      <w:r w:rsidR="005B7E28" w:rsidRPr="00E04433">
        <w:rPr>
          <w:rFonts w:ascii="Arial" w:eastAsia="Times New Roman" w:hAnsi="Arial" w:cs="Arial"/>
          <w:bCs/>
          <w:shd w:val="clear" w:color="auto" w:fill="FFFFFF"/>
        </w:rPr>
        <w:t xml:space="preserve"> sono </w:t>
      </w:r>
      <w:r w:rsidRPr="00E04433">
        <w:rPr>
          <w:rFonts w:ascii="Arial" w:eastAsia="Times New Roman" w:hAnsi="Arial" w:cs="Arial"/>
          <w:bCs/>
          <w:shd w:val="clear" w:color="auto" w:fill="FFFFFF"/>
        </w:rPr>
        <w:t xml:space="preserve">solo </w:t>
      </w:r>
      <w:r w:rsidR="005B7E28" w:rsidRPr="00E04433">
        <w:rPr>
          <w:rFonts w:ascii="Arial" w:eastAsia="Times New Roman" w:hAnsi="Arial" w:cs="Arial"/>
          <w:bCs/>
          <w:shd w:val="clear" w:color="auto" w:fill="FFFFFF"/>
        </w:rPr>
        <w:t xml:space="preserve">alcuni dei temi caldi </w:t>
      </w:r>
      <w:r w:rsidRPr="00E04433">
        <w:rPr>
          <w:rFonts w:ascii="Arial" w:eastAsia="Times New Roman" w:hAnsi="Arial" w:cs="Arial"/>
          <w:bCs/>
          <w:shd w:val="clear" w:color="auto" w:fill="FFFFFF"/>
        </w:rPr>
        <w:t xml:space="preserve">dell’algologia che </w:t>
      </w:r>
      <w:r w:rsidR="004C4021">
        <w:rPr>
          <w:rFonts w:ascii="Arial" w:eastAsia="Times New Roman" w:hAnsi="Arial" w:cs="Arial"/>
          <w:bCs/>
          <w:shd w:val="clear" w:color="auto" w:fill="FFFFFF"/>
        </w:rPr>
        <w:t>ver</w:t>
      </w:r>
      <w:r w:rsidRPr="00E04433">
        <w:rPr>
          <w:rFonts w:ascii="Arial" w:eastAsia="Times New Roman" w:hAnsi="Arial" w:cs="Arial"/>
          <w:bCs/>
          <w:shd w:val="clear" w:color="auto" w:fill="FFFFFF"/>
        </w:rPr>
        <w:t xml:space="preserve">ranno </w:t>
      </w:r>
      <w:r w:rsidR="004C4021">
        <w:rPr>
          <w:rFonts w:ascii="Arial" w:eastAsia="Times New Roman" w:hAnsi="Arial" w:cs="Arial"/>
          <w:bCs/>
          <w:shd w:val="clear" w:color="auto" w:fill="FFFFFF"/>
        </w:rPr>
        <w:t>approfonditi</w:t>
      </w:r>
      <w:r w:rsidRPr="00E04433">
        <w:rPr>
          <w:rFonts w:ascii="Arial" w:eastAsia="Times New Roman" w:hAnsi="Arial" w:cs="Arial"/>
          <w:bCs/>
          <w:shd w:val="clear" w:color="auto" w:fill="FFFFFF"/>
        </w:rPr>
        <w:t xml:space="preserve">, così come alcune letture e sessioni </w:t>
      </w:r>
      <w:r w:rsidR="005B7E28" w:rsidRPr="00E04433">
        <w:rPr>
          <w:rFonts w:ascii="Arial" w:eastAsia="Times New Roman" w:hAnsi="Arial" w:cs="Arial"/>
          <w:bCs/>
          <w:shd w:val="clear" w:color="auto" w:fill="FFFFFF"/>
        </w:rPr>
        <w:t>rifar</w:t>
      </w:r>
      <w:r w:rsidRPr="00E04433">
        <w:rPr>
          <w:rFonts w:ascii="Arial" w:eastAsia="Times New Roman" w:hAnsi="Arial" w:cs="Arial"/>
          <w:bCs/>
          <w:shd w:val="clear" w:color="auto" w:fill="FFFFFF"/>
        </w:rPr>
        <w:t>anno il punto sul corretto uso d</w:t>
      </w:r>
      <w:r w:rsidR="005B7E28" w:rsidRPr="00E04433">
        <w:rPr>
          <w:rFonts w:ascii="Arial" w:eastAsia="Times New Roman" w:hAnsi="Arial" w:cs="Arial"/>
          <w:bCs/>
          <w:shd w:val="clear" w:color="auto" w:fill="FFFFFF"/>
        </w:rPr>
        <w:t xml:space="preserve">i farmaci, </w:t>
      </w:r>
      <w:r w:rsidRPr="00E04433">
        <w:rPr>
          <w:rFonts w:ascii="Arial" w:eastAsia="Times New Roman" w:hAnsi="Arial" w:cs="Arial"/>
          <w:bCs/>
          <w:shd w:val="clear" w:color="auto" w:fill="FFFFFF"/>
        </w:rPr>
        <w:t xml:space="preserve">vecchi e nuovi, dagli </w:t>
      </w:r>
      <w:r w:rsidR="005B7E28" w:rsidRPr="00E04433">
        <w:rPr>
          <w:rFonts w:ascii="Arial" w:eastAsia="Times New Roman" w:hAnsi="Arial" w:cs="Arial"/>
          <w:bCs/>
          <w:shd w:val="clear" w:color="auto" w:fill="FFFFFF"/>
        </w:rPr>
        <w:t xml:space="preserve">oppioidi, </w:t>
      </w:r>
      <w:r w:rsidRPr="00E04433">
        <w:rPr>
          <w:rFonts w:ascii="Arial" w:eastAsia="Times New Roman" w:hAnsi="Arial" w:cs="Arial"/>
          <w:bCs/>
          <w:shd w:val="clear" w:color="auto" w:fill="FFFFFF"/>
        </w:rPr>
        <w:t xml:space="preserve">a </w:t>
      </w:r>
      <w:r w:rsidR="005B7E28" w:rsidRPr="00E04433">
        <w:rPr>
          <w:rFonts w:ascii="Arial" w:eastAsia="Times New Roman" w:hAnsi="Arial" w:cs="Arial"/>
          <w:bCs/>
          <w:shd w:val="clear" w:color="auto" w:fill="FFFFFF"/>
        </w:rPr>
        <w:t>paracetamolo, bupre</w:t>
      </w:r>
      <w:r w:rsidR="00303573">
        <w:rPr>
          <w:rFonts w:ascii="Arial" w:eastAsia="Times New Roman" w:hAnsi="Arial" w:cs="Arial"/>
          <w:bCs/>
          <w:shd w:val="clear" w:color="auto" w:fill="FFFFFF"/>
        </w:rPr>
        <w:t>norfina, nutraceutici,</w:t>
      </w:r>
      <w:r w:rsidR="006534F4" w:rsidRPr="00E04433">
        <w:rPr>
          <w:rFonts w:ascii="Arial" w:eastAsia="Times New Roman" w:hAnsi="Arial" w:cs="Arial"/>
          <w:bCs/>
          <w:shd w:val="clear" w:color="auto" w:fill="FFFFFF"/>
        </w:rPr>
        <w:t xml:space="preserve"> ecc.</w:t>
      </w:r>
      <w:r w:rsidR="00537CFE">
        <w:rPr>
          <w:rFonts w:ascii="Arial" w:eastAsia="Times New Roman" w:hAnsi="Arial" w:cs="Arial"/>
          <w:bCs/>
          <w:shd w:val="clear" w:color="auto" w:fill="FFFFFF"/>
        </w:rPr>
        <w:t xml:space="preserve"> </w:t>
      </w:r>
      <w:r w:rsidR="00537CFE">
        <w:rPr>
          <w:rFonts w:ascii="Arial" w:hAnsi="Arial"/>
        </w:rPr>
        <w:t xml:space="preserve">Altri temi </w:t>
      </w:r>
      <w:r w:rsidR="00523AD6">
        <w:rPr>
          <w:rFonts w:ascii="Arial" w:hAnsi="Arial"/>
        </w:rPr>
        <w:t xml:space="preserve">importanti </w:t>
      </w:r>
      <w:r w:rsidR="00537CFE">
        <w:rPr>
          <w:rFonts w:ascii="Arial" w:hAnsi="Arial"/>
        </w:rPr>
        <w:t>al centro dei lavori del Congresso s</w:t>
      </w:r>
      <w:r w:rsidR="00445A54">
        <w:rPr>
          <w:rFonts w:ascii="Arial" w:hAnsi="Arial"/>
        </w:rPr>
        <w:t>on</w:t>
      </w:r>
      <w:r w:rsidR="00537CFE">
        <w:rPr>
          <w:rFonts w:ascii="Arial" w:hAnsi="Arial"/>
        </w:rPr>
        <w:t>o la neuroinfiammazione, che non solo è un modo per spiegare cronicizzazione, ma sta diventando sempre di più un bersaglio terapeutico</w:t>
      </w:r>
      <w:r w:rsidR="000D094B">
        <w:rPr>
          <w:rFonts w:ascii="Arial" w:hAnsi="Arial"/>
        </w:rPr>
        <w:t>;</w:t>
      </w:r>
      <w:r w:rsidR="00537CFE">
        <w:rPr>
          <w:rFonts w:ascii="Arial" w:hAnsi="Arial"/>
        </w:rPr>
        <w:t xml:space="preserve"> la Pain Matrix</w:t>
      </w:r>
      <w:r w:rsidR="000D094B">
        <w:rPr>
          <w:rFonts w:ascii="Arial" w:hAnsi="Arial"/>
        </w:rPr>
        <w:t>;</w:t>
      </w:r>
      <w:r w:rsidR="00537CFE">
        <w:rPr>
          <w:rFonts w:ascii="Arial" w:hAnsi="Arial"/>
        </w:rPr>
        <w:t xml:space="preserve"> il dolore oncologico</w:t>
      </w:r>
      <w:r w:rsidR="000D094B">
        <w:rPr>
          <w:rFonts w:ascii="Arial" w:hAnsi="Arial"/>
        </w:rPr>
        <w:t xml:space="preserve">, con </w:t>
      </w:r>
      <w:r w:rsidR="007A7A5C">
        <w:rPr>
          <w:rFonts w:ascii="Arial" w:hAnsi="Arial"/>
        </w:rPr>
        <w:t>un a</w:t>
      </w:r>
      <w:r w:rsidR="000D094B">
        <w:rPr>
          <w:rFonts w:ascii="Arial" w:hAnsi="Arial"/>
        </w:rPr>
        <w:t>pprofondi</w:t>
      </w:r>
      <w:r w:rsidR="007A7A5C">
        <w:rPr>
          <w:rFonts w:ascii="Arial" w:hAnsi="Arial"/>
        </w:rPr>
        <w:t>mento sui</w:t>
      </w:r>
      <w:r w:rsidR="00537CFE">
        <w:rPr>
          <w:rFonts w:ascii="Arial" w:hAnsi="Arial"/>
        </w:rPr>
        <w:t xml:space="preserve"> meccanismi alla base del</w:t>
      </w:r>
      <w:r w:rsidR="00F7359C">
        <w:rPr>
          <w:rFonts w:ascii="Arial" w:hAnsi="Arial"/>
        </w:rPr>
        <w:t>la rotazione degli oppiacei</w:t>
      </w:r>
      <w:r w:rsidR="00C3292D">
        <w:rPr>
          <w:rFonts w:ascii="Arial" w:hAnsi="Arial"/>
        </w:rPr>
        <w:t xml:space="preserve"> e sulla depressione respiratoria da oppioidi</w:t>
      </w:r>
      <w:r w:rsidR="00D57732">
        <w:rPr>
          <w:rFonts w:ascii="Arial" w:hAnsi="Arial"/>
        </w:rPr>
        <w:t>; il dolore nelle linee guida e nelle raccomandazioni delle varie società scientifiche.</w:t>
      </w:r>
      <w:r w:rsidR="00C3292D">
        <w:rPr>
          <w:rFonts w:ascii="Arial" w:hAnsi="Arial"/>
        </w:rPr>
        <w:t xml:space="preserve"> </w:t>
      </w:r>
      <w:r w:rsidR="009C318B">
        <w:rPr>
          <w:rFonts w:ascii="Arial" w:hAnsi="Arial"/>
        </w:rPr>
        <w:t>In apertura di Congresso una lettura del prof. Fabrizio Benedetti su “Placebo: un avventuroso viaggio tra mente e corpo”.</w:t>
      </w:r>
    </w:p>
    <w:p w14:paraId="303E9617" w14:textId="77777777" w:rsidR="00F57400" w:rsidRDefault="00F57400" w:rsidP="00566593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</w:p>
    <w:p w14:paraId="6F636535" w14:textId="687A503E" w:rsidR="00566593" w:rsidRDefault="00566593" w:rsidP="00566593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noProof/>
          <w:color w:val="666666"/>
          <w:sz w:val="26"/>
          <w:szCs w:val="26"/>
          <w:shd w:val="clear" w:color="auto" w:fill="FFFFFF"/>
        </w:rPr>
        <w:lastRenderedPageBreak/>
        <w:drawing>
          <wp:inline distT="0" distB="0" distL="0" distR="0" wp14:anchorId="5E899A73" wp14:editId="32B13F37">
            <wp:extent cx="3479006" cy="838376"/>
            <wp:effectExtent l="0" t="0" r="1270" b="0"/>
            <wp:docPr id="2" name="Immagine 2" descr="Macintosh HD:Users:ufficio:AAA_ARCHIVIO AISD:_AISD:_CONGRESSI AISD:45_CONGRESSO AISD 2022:GRAFICA:45AISD_banner sempl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fficio:AAA_ARCHIVIO AISD:_AISD:_CONGRESSI AISD:45_CONGRESSO AISD 2022:GRAFICA:45AISD_banner semplic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006" cy="83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EA082" w14:textId="54D2FD11" w:rsidR="00566593" w:rsidRPr="001D388A" w:rsidRDefault="00523DAF" w:rsidP="00523DAF">
      <w:pPr>
        <w:spacing w:line="360" w:lineRule="auto"/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000090"/>
          <w:sz w:val="26"/>
          <w:szCs w:val="26"/>
          <w:shd w:val="clear" w:color="auto" w:fill="FFFFFF"/>
        </w:rPr>
        <w:t xml:space="preserve">  </w:t>
      </w:r>
      <w:r w:rsidR="00566593" w:rsidRPr="001D388A"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  <w:t>www.aisd.it   -  www.congressoaisd.it</w:t>
      </w:r>
    </w:p>
    <w:p w14:paraId="3ED0779D" w14:textId="77777777" w:rsidR="00566593" w:rsidRDefault="00566593" w:rsidP="00566593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  <w:t>____________________________________________________</w:t>
      </w:r>
    </w:p>
    <w:p w14:paraId="7CF51F37" w14:textId="6B9A531F" w:rsidR="00937C8C" w:rsidRPr="00566593" w:rsidRDefault="00937C8C" w:rsidP="00566593">
      <w:pPr>
        <w:spacing w:line="360" w:lineRule="auto"/>
        <w:rPr>
          <w:rFonts w:ascii="Georgia" w:eastAsia="Times New Roman" w:hAnsi="Georgia" w:cs="Times New Roman"/>
          <w:bCs/>
          <w:i/>
          <w:color w:val="666666"/>
          <w:sz w:val="26"/>
          <w:szCs w:val="26"/>
          <w:shd w:val="clear" w:color="auto" w:fill="FFFFFF"/>
        </w:rPr>
      </w:pPr>
      <w:r w:rsidRPr="00566593">
        <w:rPr>
          <w:rFonts w:ascii="Georgia" w:eastAsia="Times New Roman" w:hAnsi="Georgia" w:cs="Times New Roman"/>
          <w:bCs/>
          <w:i/>
          <w:color w:val="666666"/>
          <w:sz w:val="26"/>
          <w:szCs w:val="26"/>
          <w:shd w:val="clear" w:color="auto" w:fill="FFFFFF"/>
        </w:rPr>
        <w:t>45° Congresso dell’Associazione Italiana per lo Studio del Dolore</w:t>
      </w:r>
    </w:p>
    <w:p w14:paraId="4491D05F" w14:textId="63E2CC28" w:rsidR="009017FD" w:rsidRPr="004A3F02" w:rsidRDefault="00566593" w:rsidP="00566593">
      <w:pPr>
        <w:spacing w:line="360" w:lineRule="auto"/>
        <w:rPr>
          <w:rFonts w:ascii="Georgia" w:eastAsia="Times New Roman" w:hAnsi="Georgia" w:cs="Arial"/>
          <w:b/>
          <w:bCs/>
          <w:i/>
          <w:color w:val="000090"/>
          <w:sz w:val="28"/>
          <w:szCs w:val="28"/>
          <w:shd w:val="clear" w:color="auto" w:fill="FFFFFF"/>
        </w:rPr>
      </w:pPr>
      <w:r w:rsidRPr="004A3F02">
        <w:rPr>
          <w:rFonts w:ascii="Georgia" w:eastAsia="Times New Roman" w:hAnsi="Georgia" w:cs="Arial"/>
          <w:b/>
          <w:bCs/>
          <w:i/>
          <w:color w:val="000090"/>
          <w:sz w:val="28"/>
          <w:szCs w:val="28"/>
          <w:shd w:val="clear" w:color="auto" w:fill="FFFFFF"/>
        </w:rPr>
        <w:t xml:space="preserve">Cura del dolore e </w:t>
      </w:r>
      <w:r w:rsidR="009017FD" w:rsidRPr="004A3F02">
        <w:rPr>
          <w:rFonts w:ascii="Georgia" w:eastAsia="Times New Roman" w:hAnsi="Georgia" w:cs="Arial"/>
          <w:b/>
          <w:bCs/>
          <w:i/>
          <w:color w:val="000090"/>
          <w:sz w:val="28"/>
          <w:szCs w:val="28"/>
          <w:shd w:val="clear" w:color="auto" w:fill="FFFFFF"/>
        </w:rPr>
        <w:t>Piano nazionale cronicità, PNRR, disparità territoriali: a che punto siamo?</w:t>
      </w:r>
    </w:p>
    <w:p w14:paraId="4B807A9D" w14:textId="77777777" w:rsidR="00937C8C" w:rsidRPr="009017FD" w:rsidRDefault="00937C8C" w:rsidP="003F2914">
      <w:pPr>
        <w:spacing w:line="360" w:lineRule="auto"/>
        <w:rPr>
          <w:rFonts w:ascii="Arial" w:eastAsia="Times New Roman" w:hAnsi="Arial" w:cs="Arial"/>
          <w:bCs/>
          <w:i/>
          <w:color w:val="666666"/>
          <w:shd w:val="clear" w:color="auto" w:fill="FFFFFF"/>
        </w:rPr>
      </w:pPr>
    </w:p>
    <w:p w14:paraId="7BBE7231" w14:textId="6ED808B0" w:rsidR="009017FD" w:rsidRDefault="002149BD" w:rsidP="003F2914">
      <w:pPr>
        <w:spacing w:line="360" w:lineRule="auto"/>
        <w:rPr>
          <w:rFonts w:ascii="Arial" w:eastAsia="Times New Roman" w:hAnsi="Arial" w:cs="Arial"/>
          <w:bCs/>
          <w:iCs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color w:val="666666"/>
          <w:shd w:val="clear" w:color="auto" w:fill="FFFFFF"/>
        </w:rPr>
        <w:t>Nel corso della cerimonia inaugurale</w:t>
      </w:r>
      <w:r w:rsidR="00FB4F0A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del 45° Congresso nazionale </w:t>
      </w:r>
      <w:r w:rsidR="00FB4F0A" w:rsidRPr="00FB4F0A">
        <w:rPr>
          <w:rFonts w:ascii="Arial" w:eastAsia="Times New Roman" w:hAnsi="Arial" w:cs="Arial"/>
          <w:bCs/>
          <w:i/>
          <w:color w:val="666666"/>
          <w:shd w:val="clear" w:color="auto" w:fill="FFFFFF"/>
        </w:rPr>
        <w:t>dell’Associazione Italiana per lo Studio del Dolore</w:t>
      </w:r>
      <w:r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, esponenti di varie società scientifiche impegnate nella cura del dolore, e di associazioni di </w:t>
      </w:r>
      <w:r w:rsidR="00B850F1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pazienti, prenderanno spunto da </w:t>
      </w:r>
      <w:r w:rsidRPr="00062101">
        <w:rPr>
          <w:rFonts w:ascii="Arial" w:eastAsia="Times New Roman" w:hAnsi="Arial" w:cs="Arial"/>
          <w:bCs/>
          <w:i/>
          <w:color w:val="666666"/>
          <w:shd w:val="clear" w:color="auto" w:fill="FFFFFF"/>
        </w:rPr>
        <w:t>“</w:t>
      </w:r>
      <w:r w:rsidRPr="00062101">
        <w:rPr>
          <w:rFonts w:ascii="Arial" w:eastAsia="Times New Roman" w:hAnsi="Arial" w:cs="Arial"/>
          <w:bCs/>
          <w:i/>
          <w:iCs/>
          <w:color w:val="666666"/>
          <w:shd w:val="clear" w:color="auto" w:fill="FFFFFF"/>
        </w:rPr>
        <w:t>Le proposte per una migliore gestione dei pazienti con dolore cronico</w:t>
      </w:r>
      <w:r w:rsidR="00B850F1">
        <w:rPr>
          <w:rFonts w:ascii="Arial" w:eastAsia="Times New Roman" w:hAnsi="Arial" w:cs="Arial"/>
          <w:bCs/>
          <w:i/>
          <w:iCs/>
          <w:color w:val="666666"/>
          <w:shd w:val="clear" w:color="auto" w:fill="FFFFFF"/>
        </w:rPr>
        <w:t xml:space="preserve"> – attuazione del Manifesto sul dolore</w:t>
      </w:r>
      <w:r w:rsidRPr="00062101">
        <w:rPr>
          <w:rFonts w:ascii="Arial" w:eastAsia="Times New Roman" w:hAnsi="Arial" w:cs="Arial"/>
          <w:bCs/>
          <w:i/>
          <w:iCs/>
          <w:color w:val="666666"/>
          <w:shd w:val="clear" w:color="auto" w:fill="FFFFFF"/>
        </w:rPr>
        <w:t>”,</w:t>
      </w:r>
      <w:r w:rsidRPr="002149BD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 per </w:t>
      </w:r>
      <w:r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reiterare alcune importanti proposte migliorative che possono agevolare la presa in carico del paziente con dolore, facilitandone il percorso diagnostico e terapeutico, senza disparità a livello regionale. </w:t>
      </w:r>
    </w:p>
    <w:p w14:paraId="35771AC7" w14:textId="6AE4EC48" w:rsidR="006347B6" w:rsidRDefault="00EC47E8" w:rsidP="003F291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color w:val="666666"/>
          <w:shd w:val="clear" w:color="auto" w:fill="FFFFFF"/>
        </w:rPr>
        <w:t>«</w:t>
      </w:r>
      <w:r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>D</w:t>
      </w:r>
      <w:r w:rsidR="002149BD" w:rsidRPr="002149BD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i fatto, questo problema così grave, che affligge </w:t>
      </w:r>
      <w:r w:rsidR="002149BD" w:rsidRPr="00EC47E8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>13 milioni di persone,</w:t>
      </w:r>
      <w:r w:rsidR="002149BD" w:rsidRPr="002149BD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 non riesce a tro</w:t>
      </w:r>
      <w:r w:rsidR="00824197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vare il giusto spazio nel SSN - sottolinea la prof Maria Caterina Pace, presidente AISD </w:t>
      </w:r>
      <w:r w:rsidR="00CA0621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>-</w:t>
      </w:r>
      <w:r w:rsidR="00824197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, </w:t>
      </w:r>
      <w:r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con </w:t>
      </w:r>
      <w:r w:rsidR="002149BD" w:rsidRPr="002149BD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>impatt</w:t>
      </w:r>
      <w:r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>o</w:t>
      </w:r>
      <w:r w:rsidR="002149BD" w:rsidRPr="002149BD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 drammatic</w:t>
      </w:r>
      <w:r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o </w:t>
      </w:r>
      <w:r w:rsidR="002149BD" w:rsidRPr="002149BD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sui pazienti </w:t>
      </w:r>
      <w:r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>(</w:t>
      </w:r>
      <w:r w:rsidR="002149BD" w:rsidRPr="002149BD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>e sulle loro famiglie</w:t>
      </w:r>
      <w:r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>)</w:t>
      </w:r>
      <w:r w:rsidR="002149BD" w:rsidRPr="002149BD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 che continuano a vivere nel dolore, senza essere ascoltati, senza essere curati e nel 37% dei casi senza una diagnosi</w:t>
      </w:r>
      <w:r w:rsidR="002149BD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. Già nel Congresso </w:t>
      </w:r>
      <w:r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AISD </w:t>
      </w:r>
      <w:r w:rsidR="002149BD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dello scorso </w:t>
      </w:r>
      <w:r w:rsidR="00824197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anno </w:t>
      </w:r>
      <w:r w:rsidR="002149BD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>ave</w:t>
      </w:r>
      <w:r w:rsidR="00A44E75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>vamo parlato dei problemi di di</w:t>
      </w:r>
      <w:r w:rsidR="002149BD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>fficoltà di accesso ai centri di ter</w:t>
      </w:r>
      <w:r w:rsidR="00A44E75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>a</w:t>
      </w:r>
      <w:r w:rsidR="002149BD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pia del dolore causati dalla pandemia e </w:t>
      </w:r>
      <w:r w:rsidR="00A44E75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>del</w:t>
      </w:r>
      <w:r w:rsidR="002149BD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 dolo</w:t>
      </w:r>
      <w:r w:rsidR="00A44E75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>re nella sindrome da long Covid, quest’anno vorremmo contribuire ancor più, come società scientifica, a dare voce alle necessità del paziente con dolore, facendo conoscere le proposte operative concrete, condivise dal gruppo di lavoro del Manifesto</w:t>
      </w:r>
      <w:r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. Siamo piuttosto preoccupati, infatti, </w:t>
      </w:r>
      <w:r w:rsidRPr="003824E3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dalle relazioni del Ministero della Salute e dalle Regioni, </w:t>
      </w:r>
      <w:r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che ci </w:t>
      </w:r>
      <w:r w:rsidR="00125193">
        <w:rPr>
          <w:rFonts w:ascii="Arial" w:eastAsia="Times New Roman" w:hAnsi="Arial" w:cs="Arial"/>
          <w:bCs/>
          <w:color w:val="666666"/>
          <w:shd w:val="clear" w:color="auto" w:fill="FFFFFF"/>
        </w:rPr>
        <w:t>confermano</w:t>
      </w:r>
      <w:r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che la legge 38/2020 </w:t>
      </w:r>
      <w:r w:rsidRPr="003824E3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non ha trovato la sua piena attuazione, </w:t>
      </w:r>
      <w:r>
        <w:rPr>
          <w:rFonts w:ascii="Arial" w:eastAsia="Times New Roman" w:hAnsi="Arial" w:cs="Arial"/>
          <w:bCs/>
          <w:color w:val="666666"/>
          <w:shd w:val="clear" w:color="auto" w:fill="FFFFFF"/>
        </w:rPr>
        <w:t>che le sue intenzioni</w:t>
      </w:r>
      <w:r w:rsidRPr="003824E3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in buona parte sono rimaste ferme al punto di partenza</w:t>
      </w:r>
      <w:r>
        <w:rPr>
          <w:rFonts w:ascii="Arial" w:eastAsia="Times New Roman" w:hAnsi="Arial" w:cs="Arial"/>
          <w:bCs/>
          <w:color w:val="666666"/>
          <w:shd w:val="clear" w:color="auto" w:fill="FFFFFF"/>
        </w:rPr>
        <w:t>,</w:t>
      </w:r>
      <w:r w:rsidR="009017FD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senza riuscire a</w:t>
      </w:r>
      <w:r w:rsidRPr="003824E3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esprimere il proprio potenziale, </w:t>
      </w:r>
      <w:r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e </w:t>
      </w:r>
      <w:r w:rsidRPr="003824E3">
        <w:rPr>
          <w:rFonts w:ascii="Arial" w:eastAsia="Times New Roman" w:hAnsi="Arial" w:cs="Arial"/>
          <w:bCs/>
          <w:color w:val="666666"/>
          <w:shd w:val="clear" w:color="auto" w:fill="FFFFFF"/>
        </w:rPr>
        <w:t>ancora oggi siamo costretti a parlare di obiettivi, piuttosto che di risultati. Né si sono aperte nuove strade nel DM 71, la riforma della sanità territoriale, nel PNRR e nel Piano Nazionale Cronicità in cui, purtroppo il dolore non è stato proprio inserito, determinando una vera e propria antinomia con la Legge 38</w:t>
      </w:r>
      <w:r>
        <w:rPr>
          <w:rFonts w:ascii="Arial" w:eastAsia="Times New Roman" w:hAnsi="Arial" w:cs="Arial"/>
          <w:bCs/>
          <w:color w:val="666666"/>
          <w:shd w:val="clear" w:color="auto" w:fill="FFFFFF"/>
        </w:rPr>
        <w:t>».</w:t>
      </w:r>
    </w:p>
    <w:p w14:paraId="097AA8ED" w14:textId="77777777" w:rsidR="00445A54" w:rsidRDefault="00445A54" w:rsidP="003F291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</w:p>
    <w:p w14:paraId="2BF02236" w14:textId="77777777" w:rsidR="00C2119F" w:rsidRPr="00FB4F0A" w:rsidRDefault="00C2119F" w:rsidP="00C2119F">
      <w:pPr>
        <w:spacing w:line="360" w:lineRule="auto"/>
        <w:rPr>
          <w:rFonts w:ascii="Arial" w:eastAsia="Times New Roman" w:hAnsi="Arial" w:cs="Arial"/>
          <w:bCs/>
          <w:i/>
          <w:color w:val="666666"/>
          <w:shd w:val="clear" w:color="auto" w:fill="FFFFFF"/>
        </w:rPr>
      </w:pPr>
      <w:r w:rsidRPr="00FB4F0A">
        <w:rPr>
          <w:rFonts w:ascii="Arial" w:eastAsia="Times New Roman" w:hAnsi="Arial" w:cs="Arial"/>
          <w:bCs/>
          <w:i/>
          <w:color w:val="666666"/>
          <w:shd w:val="clear" w:color="auto" w:fill="FFFFFF"/>
        </w:rPr>
        <w:lastRenderedPageBreak/>
        <w:t>Data e sede dell’evento: 22 settembre, Sala dei Baroni del Maschio Angioino,</w:t>
      </w:r>
    </w:p>
    <w:p w14:paraId="365D4AC8" w14:textId="77777777" w:rsidR="00C2119F" w:rsidRPr="00FB4F0A" w:rsidRDefault="00C2119F" w:rsidP="00C2119F">
      <w:pPr>
        <w:spacing w:line="360" w:lineRule="auto"/>
        <w:rPr>
          <w:rFonts w:ascii="Arial" w:eastAsia="Times New Roman" w:hAnsi="Arial" w:cs="Arial"/>
          <w:bCs/>
          <w:i/>
          <w:color w:val="666666"/>
          <w:shd w:val="clear" w:color="auto" w:fill="FFFFFF"/>
        </w:rPr>
      </w:pPr>
      <w:r w:rsidRPr="00FB4F0A">
        <w:rPr>
          <w:rFonts w:ascii="Arial" w:eastAsia="Times New Roman" w:hAnsi="Arial" w:cs="Arial"/>
          <w:bCs/>
          <w:i/>
          <w:color w:val="666666"/>
          <w:shd w:val="clear" w:color="auto" w:fill="FFFFFF"/>
        </w:rPr>
        <w:t>La diretta della cerimonia inaugurale sarà trasmessa sul ca</w:t>
      </w:r>
      <w:r>
        <w:rPr>
          <w:rFonts w:ascii="Arial" w:eastAsia="Times New Roman" w:hAnsi="Arial" w:cs="Arial"/>
          <w:bCs/>
          <w:i/>
          <w:color w:val="666666"/>
          <w:shd w:val="clear" w:color="auto" w:fill="FFFFFF"/>
        </w:rPr>
        <w:t xml:space="preserve">nale YouTube dell’Associazione: </w:t>
      </w:r>
      <w:r w:rsidRPr="000B03D0">
        <w:rPr>
          <w:rFonts w:ascii="Arial" w:eastAsia="Times New Roman" w:hAnsi="Arial" w:cs="Arial"/>
          <w:bCs/>
          <w:i/>
          <w:color w:val="666666"/>
          <w:shd w:val="clear" w:color="auto" w:fill="FFFFFF"/>
        </w:rPr>
        <w:t>https://bit.ly/3dmmQ4N</w:t>
      </w:r>
    </w:p>
    <w:p w14:paraId="340ABA57" w14:textId="77777777" w:rsidR="00C2119F" w:rsidRPr="00EC51E5" w:rsidRDefault="00C2119F" w:rsidP="00C2119F">
      <w:pPr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</w:pPr>
    </w:p>
    <w:p w14:paraId="1A9B73B9" w14:textId="77777777" w:rsidR="00C2119F" w:rsidRDefault="00C2119F" w:rsidP="00C2119F">
      <w:pPr>
        <w:spacing w:line="360" w:lineRule="auto"/>
        <w:rPr>
          <w:rFonts w:ascii="Arial" w:eastAsia="Times New Roman" w:hAnsi="Arial" w:cs="Arial"/>
          <w:bCs/>
          <w:i/>
          <w:color w:val="666666"/>
          <w:shd w:val="clear" w:color="auto" w:fill="FFFFFF"/>
        </w:rPr>
      </w:pPr>
      <w:r w:rsidRPr="00EC51E5">
        <w:rPr>
          <w:rFonts w:ascii="Arial" w:eastAsia="Times New Roman" w:hAnsi="Arial" w:cs="Arial"/>
          <w:bCs/>
          <w:i/>
          <w:color w:val="666666"/>
          <w:shd w:val="clear" w:color="auto" w:fill="FFFFFF"/>
        </w:rPr>
        <w:t>Intervengono:</w:t>
      </w:r>
      <w:r w:rsidRPr="00EC51E5">
        <w:rPr>
          <w:rFonts w:ascii="Arial" w:eastAsia="Times New Roman" w:hAnsi="Arial" w:cs="Arial"/>
          <w:bCs/>
          <w:i/>
          <w:color w:val="666666"/>
          <w:shd w:val="clear" w:color="auto" w:fill="FFFFFF"/>
        </w:rPr>
        <w:br/>
        <w:t>Francesco Amato, Pierangelo Lora-Aprile, Alberto Magni, Tiziana Nicoletti, Nicoletta Orthmann, Paola Pisanti, Nicola Provenza, William Raffaeli, Ferdinando Russo, Vincenzo Santagada, Alessia Violini</w:t>
      </w:r>
    </w:p>
    <w:p w14:paraId="58B34B0F" w14:textId="77777777" w:rsidR="00C2119F" w:rsidRDefault="00C2119F" w:rsidP="00C2119F">
      <w:pPr>
        <w:spacing w:line="360" w:lineRule="auto"/>
        <w:rPr>
          <w:rFonts w:ascii="Arial" w:eastAsia="Times New Roman" w:hAnsi="Arial" w:cs="Arial"/>
          <w:bCs/>
          <w:i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i/>
          <w:color w:val="666666"/>
          <w:shd w:val="clear" w:color="auto" w:fill="FFFFFF"/>
        </w:rPr>
        <w:t>Modera Ciro Imperato</w:t>
      </w:r>
    </w:p>
    <w:p w14:paraId="715369E5" w14:textId="77777777" w:rsidR="00C2119F" w:rsidRDefault="00C2119F" w:rsidP="00C2119F">
      <w:pPr>
        <w:spacing w:line="360" w:lineRule="auto"/>
        <w:rPr>
          <w:rFonts w:ascii="Arial" w:eastAsia="Times New Roman" w:hAnsi="Arial" w:cs="Arial"/>
          <w:bCs/>
          <w:i/>
          <w:color w:val="666666"/>
          <w:shd w:val="clear" w:color="auto" w:fill="FFFFFF"/>
        </w:rPr>
      </w:pPr>
    </w:p>
    <w:p w14:paraId="2812622A" w14:textId="77777777" w:rsidR="00C2119F" w:rsidRPr="00EC51E5" w:rsidRDefault="00C2119F" w:rsidP="00C2119F">
      <w:pPr>
        <w:spacing w:line="360" w:lineRule="auto"/>
        <w:rPr>
          <w:rFonts w:ascii="Arial" w:eastAsia="Times New Roman" w:hAnsi="Arial" w:cs="Arial"/>
          <w:bCs/>
          <w:i/>
          <w:color w:val="666666"/>
          <w:shd w:val="clear" w:color="auto" w:fill="FFFFFF"/>
        </w:rPr>
      </w:pPr>
      <w:r w:rsidRPr="00FB4F0A">
        <w:rPr>
          <w:rFonts w:ascii="Arial" w:eastAsia="Times New Roman" w:hAnsi="Arial" w:cs="Arial"/>
          <w:bCs/>
          <w:i/>
          <w:color w:val="666666"/>
          <w:shd w:val="clear" w:color="auto" w:fill="FFFFFF"/>
        </w:rPr>
        <w:t>Programma e ulteriori informazioni: www.congressoaisd.it</w:t>
      </w:r>
      <w:r>
        <w:rPr>
          <w:rFonts w:ascii="Arial" w:eastAsia="Times New Roman" w:hAnsi="Arial" w:cs="Arial"/>
          <w:bCs/>
          <w:i/>
          <w:color w:val="666666"/>
          <w:shd w:val="clear" w:color="auto" w:fill="FFFFFF"/>
        </w:rPr>
        <w:t xml:space="preserve"> – www.aisd.it</w:t>
      </w:r>
    </w:p>
    <w:p w14:paraId="03DF6346" w14:textId="77777777" w:rsidR="00C2119F" w:rsidRDefault="00C2119F" w:rsidP="003F291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</w:p>
    <w:p w14:paraId="3A9F0C7B" w14:textId="2783346C" w:rsidR="00EA2E44" w:rsidRDefault="00017A35" w:rsidP="00017A35">
      <w:pPr>
        <w:spacing w:line="360" w:lineRule="auto"/>
        <w:jc w:val="center"/>
        <w:rPr>
          <w:rFonts w:ascii="Arial" w:eastAsia="Times New Roman" w:hAnsi="Arial" w:cs="Arial"/>
          <w:bCs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color w:val="666666"/>
          <w:shd w:val="clear" w:color="auto" w:fill="FFFFFF"/>
        </w:rPr>
        <w:t>***</w:t>
      </w:r>
    </w:p>
    <w:p w14:paraId="41AF395B" w14:textId="5735A95E" w:rsidR="00445A54" w:rsidRPr="00445A54" w:rsidRDefault="00445A54" w:rsidP="003F2914">
      <w:pPr>
        <w:spacing w:line="360" w:lineRule="auto"/>
        <w:rPr>
          <w:rFonts w:ascii="Arial" w:eastAsia="Times New Roman" w:hAnsi="Arial" w:cs="Arial"/>
          <w:bCs/>
          <w:i/>
          <w:color w:val="666666"/>
          <w:shd w:val="clear" w:color="auto" w:fill="FFFFFF"/>
        </w:rPr>
      </w:pPr>
      <w:r w:rsidRPr="00445A54">
        <w:rPr>
          <w:rFonts w:ascii="Arial" w:eastAsia="Times New Roman" w:hAnsi="Arial" w:cs="Arial"/>
          <w:bCs/>
          <w:i/>
          <w:color w:val="666666"/>
          <w:shd w:val="clear" w:color="auto" w:fill="FFFFFF"/>
        </w:rPr>
        <w:t>Note informativ</w:t>
      </w:r>
      <w:r>
        <w:rPr>
          <w:rFonts w:ascii="Arial" w:eastAsia="Times New Roman" w:hAnsi="Arial" w:cs="Arial"/>
          <w:bCs/>
          <w:i/>
          <w:color w:val="666666"/>
          <w:shd w:val="clear" w:color="auto" w:fill="FFFFFF"/>
        </w:rPr>
        <w:t>e</w:t>
      </w:r>
    </w:p>
    <w:p w14:paraId="4D04B009" w14:textId="59CC8282" w:rsidR="006F0DF3" w:rsidRDefault="00EA2E44" w:rsidP="003F2914">
      <w:pPr>
        <w:spacing w:line="360" w:lineRule="auto"/>
        <w:rPr>
          <w:rFonts w:ascii="Arial" w:eastAsia="Times New Roman" w:hAnsi="Arial" w:cs="Arial"/>
          <w:bCs/>
          <w:i/>
          <w:color w:val="666666"/>
          <w:shd w:val="clear" w:color="auto" w:fill="FFFFFF"/>
        </w:rPr>
      </w:pPr>
      <w:r w:rsidRPr="003E5DA4">
        <w:rPr>
          <w:rFonts w:ascii="Arial" w:eastAsia="Times New Roman" w:hAnsi="Arial" w:cs="Arial"/>
          <w:bCs/>
          <w:color w:val="666666"/>
          <w:shd w:val="clear" w:color="auto" w:fill="FFFFFF"/>
        </w:rPr>
        <w:t>Le proposte del Manifesto sul dolore</w:t>
      </w:r>
      <w:r w:rsidR="003E5DA4" w:rsidRPr="003E5DA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sono state </w:t>
      </w:r>
      <w:r w:rsidRPr="003E5DA4">
        <w:rPr>
          <w:rFonts w:ascii="Arial" w:eastAsia="Times New Roman" w:hAnsi="Arial" w:cs="Arial"/>
          <w:bCs/>
          <w:color w:val="666666"/>
          <w:shd w:val="clear" w:color="auto" w:fill="FFFFFF"/>
        </w:rPr>
        <w:t>elaborat</w:t>
      </w:r>
      <w:r w:rsidR="003E5DA4" w:rsidRPr="003E5DA4">
        <w:rPr>
          <w:rFonts w:ascii="Arial" w:eastAsia="Times New Roman" w:hAnsi="Arial" w:cs="Arial"/>
          <w:bCs/>
          <w:color w:val="666666"/>
          <w:shd w:val="clear" w:color="auto" w:fill="FFFFFF"/>
        </w:rPr>
        <w:t>e</w:t>
      </w:r>
      <w:r w:rsidRPr="003E5DA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</w:t>
      </w:r>
      <w:r w:rsidR="00B850F1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nel 2021 </w:t>
      </w:r>
      <w:r w:rsidR="00487425">
        <w:rPr>
          <w:rFonts w:ascii="Arial" w:eastAsia="Times New Roman" w:hAnsi="Arial" w:cs="Arial"/>
          <w:bCs/>
          <w:color w:val="666666"/>
          <w:shd w:val="clear" w:color="auto" w:fill="FFFFFF"/>
        </w:rPr>
        <w:t>da</w:t>
      </w:r>
      <w:r w:rsidRPr="003E5DA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SIMG, Società Italiana di Medicina Generale, Cittadinanzattiva, AISD Associazione Italiana per lo Studio del Dolore, Federdolore-SICD, Fondazione ISAL, SIAARTI, Società Italiana Anestesia, Analgesia, Rianimazione e Terapia Intensiva, Fondazione ONDA</w:t>
      </w:r>
      <w:r w:rsidR="003E5DA4" w:rsidRPr="003E5DA4">
        <w:rPr>
          <w:rFonts w:ascii="Arial" w:eastAsia="Times New Roman" w:hAnsi="Arial" w:cs="Arial"/>
          <w:bCs/>
          <w:color w:val="666666"/>
          <w:shd w:val="clear" w:color="auto" w:fill="FFFFFF"/>
        </w:rPr>
        <w:t>. L’iniziativa è stata promossa da Sandoz</w:t>
      </w:r>
      <w:r w:rsidR="003E5DA4">
        <w:rPr>
          <w:rFonts w:ascii="Arial" w:eastAsia="Times New Roman" w:hAnsi="Arial" w:cs="Arial"/>
          <w:bCs/>
          <w:i/>
          <w:color w:val="666666"/>
          <w:shd w:val="clear" w:color="auto" w:fill="FFFFFF"/>
        </w:rPr>
        <w:t>.</w:t>
      </w:r>
      <w:r w:rsidR="00B850F1">
        <w:rPr>
          <w:rFonts w:ascii="Arial" w:eastAsia="Times New Roman" w:hAnsi="Arial" w:cs="Arial"/>
          <w:bCs/>
          <w:i/>
          <w:color w:val="666666"/>
          <w:shd w:val="clear" w:color="auto" w:fill="FFFFFF"/>
        </w:rPr>
        <w:t xml:space="preserve"> La campagna 2022 è incentrata sul richiamo alle proposte e raccomandazione del Manifesto sul dolore per la sua attuazione.</w:t>
      </w:r>
    </w:p>
    <w:p w14:paraId="22737B15" w14:textId="0B65C533" w:rsidR="003E5DA4" w:rsidRPr="003E5DA4" w:rsidRDefault="003E5DA4" w:rsidP="003F291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3E5DA4">
        <w:rPr>
          <w:rFonts w:ascii="Arial" w:eastAsia="Times New Roman" w:hAnsi="Arial" w:cs="Arial"/>
          <w:bCs/>
          <w:color w:val="666666"/>
          <w:shd w:val="clear" w:color="auto" w:fill="FFFFFF"/>
        </w:rPr>
        <w:t>Questi i punti principali:</w:t>
      </w:r>
    </w:p>
    <w:p w14:paraId="34768A42" w14:textId="34BD2DB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zapf" w:eastAsia="Times New Roman" w:hAnsi="zapf" w:cs="Arial"/>
          <w:bCs/>
          <w:color w:val="000090"/>
          <w:shd w:val="clear" w:color="auto" w:fill="FFFFFF"/>
        </w:rPr>
        <w:t xml:space="preserve"> </w:t>
      </w:r>
      <w:r w:rsidRPr="00EA2E44">
        <w:rPr>
          <w:rFonts w:ascii="Arial" w:eastAsia="Times New Roman" w:hAnsi="Arial" w:cs="Arial"/>
          <w:bCs/>
          <w:color w:val="000090"/>
          <w:shd w:val="clear" w:color="auto" w:fill="FFFFFF"/>
        </w:rPr>
        <w:sym w:font="Zapf Dingbats" w:char="F034"/>
      </w: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Migliorare la raccolta dei dati relativi al paziente con dolore cronico </w:t>
      </w:r>
    </w:p>
    <w:p w14:paraId="79D94FFB" w14:textId="4A51E6BA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color w:val="666666"/>
          <w:shd w:val="clear" w:color="auto" w:fill="FFFFFF"/>
        </w:rPr>
        <w:t>-</w:t>
      </w: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Definire criteri condivisi e applicabili per tutti gli specialisti e i MMG per la registrazione nel Fascicolo Sanitario Elettronico dei dati del paziente con dolore cronico; </w:t>
      </w:r>
    </w:p>
    <w:p w14:paraId="20DE37F6" w14:textId="61B5062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color w:val="000090"/>
          <w:shd w:val="clear" w:color="auto" w:fill="FFFFFF"/>
        </w:rPr>
        <w:t xml:space="preserve">- </w:t>
      </w: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Raccogliere i dati in tutti i punti di accesso del paziente al SSN, al fine di favorire la </w:t>
      </w:r>
    </w:p>
    <w:p w14:paraId="0815A1E0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costruzione di una rete organizzativa che possa favorire la collaborazione tra clinici e lo </w:t>
      </w:r>
    </w:p>
    <w:p w14:paraId="28E6B887" w14:textId="78B9F296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scambio di informazioni utili per il trattamento dei pazienti con dolore cronico. </w:t>
      </w:r>
    </w:p>
    <w:p w14:paraId="3641E278" w14:textId="2E880F3C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000090"/>
          <w:shd w:val="clear" w:color="auto" w:fill="FFFFFF"/>
        </w:rPr>
        <w:sym w:font="Zapf Dingbats" w:char="F034"/>
      </w:r>
      <w:r>
        <w:rPr>
          <w:rFonts w:ascii="Arial" w:eastAsia="Times New Roman" w:hAnsi="Arial" w:cs="Arial"/>
          <w:bCs/>
          <w:color w:val="000090"/>
          <w:shd w:val="clear" w:color="auto" w:fill="FFFFFF"/>
        </w:rPr>
        <w:t xml:space="preserve"> </w:t>
      </w: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Rafforzare il network tra i clinici </w:t>
      </w:r>
    </w:p>
    <w:p w14:paraId="1899E941" w14:textId="59DB7D7A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color w:val="666666"/>
          <w:shd w:val="clear" w:color="auto" w:fill="FFFFFF"/>
        </w:rPr>
        <w:t>-</w:t>
      </w: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Definire a livello nazionale percorsi di cura dei pazienti attraverso la disponibilità di linee </w:t>
      </w:r>
    </w:p>
    <w:p w14:paraId="639621B3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guida diagnostico-terapeutiche legate alle specifiche condizioni di dolore, migliorando </w:t>
      </w:r>
    </w:p>
    <w:p w14:paraId="1197CDFC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conseguentemente la presa in carico complessiva; </w:t>
      </w:r>
    </w:p>
    <w:p w14:paraId="07C5FCFD" w14:textId="72D2759F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color w:val="666666"/>
          <w:shd w:val="clear" w:color="auto" w:fill="FFFFFF"/>
        </w:rPr>
        <w:t>-</w:t>
      </w: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Definire all’interno delle Aziende Sanitarie team multidisciplinari che riuniscano tutte le </w:t>
      </w:r>
    </w:p>
    <w:p w14:paraId="5187317A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competenze necessarie per la gestione del paziente con dolore cronico; </w:t>
      </w:r>
    </w:p>
    <w:p w14:paraId="4A81FEAB" w14:textId="3E615D7C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color w:val="666666"/>
          <w:shd w:val="clear" w:color="auto" w:fill="FFFFFF"/>
        </w:rPr>
        <w:t>-</w:t>
      </w: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Rafforzare a livello territoriale il ruolo della “Rete di Terapia del Dolore” come riferimento </w:t>
      </w:r>
    </w:p>
    <w:p w14:paraId="7813CECB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continuo del MMG. </w:t>
      </w:r>
    </w:p>
    <w:p w14:paraId="795C91F1" w14:textId="7F3BA724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000090"/>
          <w:shd w:val="clear" w:color="auto" w:fill="FFFFFF"/>
        </w:rPr>
        <w:lastRenderedPageBreak/>
        <w:sym w:font="Zapf Dingbats" w:char="F034"/>
      </w:r>
      <w:r>
        <w:rPr>
          <w:rFonts w:ascii="Arial" w:eastAsia="Times New Roman" w:hAnsi="Arial" w:cs="Arial"/>
          <w:bCs/>
          <w:color w:val="000090"/>
          <w:shd w:val="clear" w:color="auto" w:fill="FFFFFF"/>
        </w:rPr>
        <w:t xml:space="preserve"> </w:t>
      </w: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Assicurare un programma di formazione continua e aggiornata del personale medico </w:t>
      </w:r>
    </w:p>
    <w:p w14:paraId="6F57B818" w14:textId="6A2A16C6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color w:val="666666"/>
          <w:shd w:val="clear" w:color="auto" w:fill="FFFFFF"/>
        </w:rPr>
        <w:t>-</w:t>
      </w: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Definire una chiara linea di intervento a livello nazionale attraverso un riordino della materia </w:t>
      </w:r>
    </w:p>
    <w:p w14:paraId="133E6024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didattica all’interno dei percorsi universitari per indicare il livello adeguato di formazione sul </w:t>
      </w:r>
    </w:p>
    <w:p w14:paraId="5AFAFC73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tema del dolore; </w:t>
      </w:r>
    </w:p>
    <w:p w14:paraId="69B3AA88" w14:textId="23DCE920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color w:val="666666"/>
          <w:shd w:val="clear" w:color="auto" w:fill="FFFFFF"/>
        </w:rPr>
        <w:t>-</w:t>
      </w: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Promuovere l’organizzazione di percorsi formativi in Educazione Continua in Medicina </w:t>
      </w:r>
    </w:p>
    <w:p w14:paraId="2CA20CAF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nell’ambito della gestione del dolore cronico, rivolti sia a specialisti che a MMG; </w:t>
      </w:r>
    </w:p>
    <w:p w14:paraId="5FCD50EA" w14:textId="21A98084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- </w:t>
      </w: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Promuovere la crescita culturale e la comunicazione fra tutti i professionisti coinvolti </w:t>
      </w:r>
    </w:p>
    <w:p w14:paraId="1985EF9A" w14:textId="5AC9F0BC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>attraverso il supporto e la consultazione reciproca, la condivisi</w:t>
      </w:r>
      <w:r>
        <w:rPr>
          <w:rFonts w:ascii="Arial" w:eastAsia="Times New Roman" w:hAnsi="Arial" w:cs="Arial"/>
          <w:bCs/>
          <w:color w:val="666666"/>
          <w:shd w:val="clear" w:color="auto" w:fill="FFFFFF"/>
        </w:rPr>
        <w:t>one dei protocolli diagnostico-</w:t>
      </w: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terapeutici, programmando attività di formazione. </w:t>
      </w:r>
    </w:p>
    <w:p w14:paraId="1D7D8ABC" w14:textId="10253A56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000090"/>
          <w:shd w:val="clear" w:color="auto" w:fill="FFFFFF"/>
        </w:rPr>
        <w:sym w:font="Zapf Dingbats" w:char="F034"/>
      </w:r>
      <w:r>
        <w:rPr>
          <w:rFonts w:ascii="Arial" w:eastAsia="Times New Roman" w:hAnsi="Arial" w:cs="Arial"/>
          <w:bCs/>
          <w:color w:val="000090"/>
          <w:shd w:val="clear" w:color="auto" w:fill="FFFFFF"/>
        </w:rPr>
        <w:t xml:space="preserve"> </w:t>
      </w: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Promuovere una “cultura” del dolore cronico, attraverso una corretta informazione sulla </w:t>
      </w:r>
    </w:p>
    <w:p w14:paraId="74401B8C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patologia e sulle effettive possibilità di curare </w:t>
      </w:r>
    </w:p>
    <w:p w14:paraId="5A6DAE1D" w14:textId="345BE66A" w:rsidR="00EA2E44" w:rsidRPr="00EA2E44" w:rsidRDefault="00764740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color w:val="666666"/>
          <w:shd w:val="clear" w:color="auto" w:fill="FFFFFF"/>
        </w:rPr>
        <w:t>-</w:t>
      </w:r>
      <w:r w:rsidR="00EA2E44"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Attivare campagne di awareness con risonanza nazionale a livello istituzionale tramite il </w:t>
      </w:r>
    </w:p>
    <w:p w14:paraId="3CBD69E0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coinvolgimento sinergico di Associazioni di pazienti, cittadini e Società scientifiche, volte a </w:t>
      </w:r>
    </w:p>
    <w:p w14:paraId="499379F6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fornire i seguenti messaggi: </w:t>
      </w:r>
    </w:p>
    <w:p w14:paraId="39BAA610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• il dolore cronico è una vera e propria patologia; </w:t>
      </w:r>
    </w:p>
    <w:p w14:paraId="48818988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• il dolore cronico è curabile; </w:t>
      </w:r>
    </w:p>
    <w:p w14:paraId="2C85F874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• esistono tanti e diversi tipi di dolore cronico; </w:t>
      </w:r>
    </w:p>
    <w:p w14:paraId="2A995003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• le cure devono essere personalizzate in relazione al tipo specifico di dolore; </w:t>
      </w:r>
    </w:p>
    <w:p w14:paraId="569F3CB5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• è fondamentale un accesso precoce alle terapie; </w:t>
      </w:r>
    </w:p>
    <w:p w14:paraId="35E8DFBE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• esistono centri dedicati alla diagnosi e alla cura del dolore che raccolgono tutte le </w:t>
      </w:r>
    </w:p>
    <w:p w14:paraId="41DC5CC2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competenze necessarie. </w:t>
      </w:r>
    </w:p>
    <w:p w14:paraId="3DDF450F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</w:p>
    <w:p w14:paraId="1A3803E2" w14:textId="77777777" w:rsidR="00EC51E5" w:rsidRDefault="00EC51E5" w:rsidP="00EC51E5">
      <w:pPr>
        <w:spacing w:line="360" w:lineRule="auto"/>
        <w:jc w:val="center"/>
        <w:rPr>
          <w:rFonts w:ascii="Arial" w:eastAsia="Times New Roman" w:hAnsi="Arial" w:cs="Arial"/>
          <w:bCs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color w:val="666666"/>
          <w:shd w:val="clear" w:color="auto" w:fill="FFFFFF"/>
        </w:rPr>
        <w:t>***</w:t>
      </w:r>
    </w:p>
    <w:p w14:paraId="5FD28F70" w14:textId="2EDF2A60" w:rsidR="00523DAF" w:rsidRPr="00EC51E5" w:rsidRDefault="00523DAF" w:rsidP="00EC51E5">
      <w:pPr>
        <w:spacing w:line="360" w:lineRule="auto"/>
        <w:rPr>
          <w:rFonts w:ascii="Georgia" w:eastAsia="Times New Roman" w:hAnsi="Georgia" w:cs="Times New Roman"/>
          <w:b/>
          <w:bCs/>
          <w:i/>
          <w:color w:val="666666"/>
          <w:shd w:val="clear" w:color="auto" w:fill="FFFFFF"/>
        </w:rPr>
      </w:pPr>
      <w:r w:rsidRPr="00EC51E5">
        <w:rPr>
          <w:rFonts w:ascii="Georgia" w:eastAsia="Times New Roman" w:hAnsi="Georgia" w:cs="Times New Roman"/>
          <w:b/>
          <w:bCs/>
          <w:i/>
          <w:color w:val="666666"/>
          <w:shd w:val="clear" w:color="auto" w:fill="FFFFFF"/>
        </w:rPr>
        <w:br w:type="page"/>
      </w:r>
    </w:p>
    <w:p w14:paraId="23674204" w14:textId="77777777" w:rsidR="0027015E" w:rsidRDefault="0027015E" w:rsidP="0027015E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noProof/>
          <w:color w:val="666666"/>
          <w:sz w:val="26"/>
          <w:szCs w:val="26"/>
          <w:shd w:val="clear" w:color="auto" w:fill="FFFFFF"/>
        </w:rPr>
        <w:lastRenderedPageBreak/>
        <w:drawing>
          <wp:inline distT="0" distB="0" distL="0" distR="0" wp14:anchorId="405A883C" wp14:editId="6C294853">
            <wp:extent cx="3479006" cy="838376"/>
            <wp:effectExtent l="0" t="0" r="1270" b="0"/>
            <wp:docPr id="9" name="Immagine 9" descr="Macintosh HD:Users:ufficio:AAA_ARCHIVIO AISD:_AISD:_CONGRESSI AISD:45_CONGRESSO AISD 2022:GRAFICA:45AISD_banner sempl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fficio:AAA_ARCHIVIO AISD:_AISD:_CONGRESSI AISD:45_CONGRESSO AISD 2022:GRAFICA:45AISD_banner semplic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006" cy="83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C571D" w14:textId="77777777" w:rsidR="0027015E" w:rsidRPr="001D388A" w:rsidRDefault="0027015E" w:rsidP="0027015E">
      <w:pPr>
        <w:spacing w:line="360" w:lineRule="auto"/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000090"/>
          <w:sz w:val="26"/>
          <w:szCs w:val="26"/>
          <w:shd w:val="clear" w:color="auto" w:fill="FFFFFF"/>
        </w:rPr>
        <w:t xml:space="preserve">  </w:t>
      </w:r>
      <w:r w:rsidRPr="001D388A"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  <w:t>www.aisd.it   -  www.congressoaisd.it</w:t>
      </w:r>
    </w:p>
    <w:p w14:paraId="3086D9B3" w14:textId="77777777" w:rsidR="0027015E" w:rsidRDefault="0027015E" w:rsidP="0027015E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  <w:t>____________________________________________________</w:t>
      </w:r>
    </w:p>
    <w:p w14:paraId="025330A0" w14:textId="14552FE7" w:rsidR="0027180B" w:rsidRPr="00653933" w:rsidRDefault="00C10948" w:rsidP="003F2914">
      <w:pPr>
        <w:spacing w:line="360" w:lineRule="auto"/>
        <w:rPr>
          <w:rFonts w:ascii="Georgia" w:eastAsia="Times New Roman" w:hAnsi="Georgia" w:cs="Arial"/>
          <w:b/>
          <w:bCs/>
          <w:color w:val="000090"/>
          <w:sz w:val="28"/>
          <w:szCs w:val="28"/>
          <w:shd w:val="clear" w:color="auto" w:fill="FFFFFF"/>
        </w:rPr>
      </w:pPr>
      <w:r w:rsidRPr="00653933">
        <w:rPr>
          <w:rFonts w:ascii="Georgia" w:eastAsia="Times New Roman" w:hAnsi="Georgia" w:cs="Arial"/>
          <w:b/>
          <w:bCs/>
          <w:color w:val="000090"/>
          <w:sz w:val="28"/>
          <w:szCs w:val="28"/>
          <w:shd w:val="clear" w:color="auto" w:fill="FFFFFF"/>
        </w:rPr>
        <w:t xml:space="preserve">Settembre mese dedicato alla </w:t>
      </w:r>
      <w:r w:rsidR="0027180B" w:rsidRPr="00653933">
        <w:rPr>
          <w:rFonts w:ascii="Georgia" w:eastAsia="Times New Roman" w:hAnsi="Georgia" w:cs="Arial"/>
          <w:b/>
          <w:bCs/>
          <w:color w:val="000090"/>
          <w:sz w:val="28"/>
          <w:szCs w:val="28"/>
          <w:shd w:val="clear" w:color="auto" w:fill="FFFFFF"/>
        </w:rPr>
        <w:t>Pain</w:t>
      </w:r>
      <w:r w:rsidRPr="00653933">
        <w:rPr>
          <w:rFonts w:ascii="Georgia" w:eastAsia="Times New Roman" w:hAnsi="Georgia" w:cs="Arial"/>
          <w:b/>
          <w:bCs/>
          <w:color w:val="000090"/>
          <w:sz w:val="28"/>
          <w:szCs w:val="28"/>
          <w:shd w:val="clear" w:color="auto" w:fill="FFFFFF"/>
        </w:rPr>
        <w:t xml:space="preserve"> Awareness</w:t>
      </w:r>
    </w:p>
    <w:p w14:paraId="6F5E6BA9" w14:textId="231B6DFD" w:rsidR="00C10948" w:rsidRPr="008C56A3" w:rsidRDefault="00C10948" w:rsidP="003F2914">
      <w:pPr>
        <w:spacing w:line="360" w:lineRule="auto"/>
        <w:rPr>
          <w:rFonts w:ascii="Georgia" w:eastAsia="Times New Roman" w:hAnsi="Georgia" w:cs="Arial"/>
          <w:b/>
          <w:bCs/>
          <w:i/>
          <w:color w:val="000090"/>
          <w:shd w:val="clear" w:color="auto" w:fill="FFFFFF"/>
        </w:rPr>
      </w:pPr>
      <w:r w:rsidRPr="008C56A3">
        <w:rPr>
          <w:rFonts w:ascii="Georgia" w:eastAsia="Times New Roman" w:hAnsi="Georgia" w:cs="Arial"/>
          <w:b/>
          <w:bCs/>
          <w:i/>
          <w:color w:val="000090"/>
          <w:shd w:val="clear" w:color="auto" w:fill="FFFFFF"/>
        </w:rPr>
        <w:t>#PainAwareness2022</w:t>
      </w:r>
    </w:p>
    <w:p w14:paraId="4C7D0BD8" w14:textId="77777777" w:rsidR="0027180B" w:rsidRDefault="0027180B" w:rsidP="003F291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</w:p>
    <w:p w14:paraId="74B922C7" w14:textId="0098622C" w:rsidR="002137F5" w:rsidRDefault="00184CCC" w:rsidP="003F291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color w:val="666666"/>
          <w:shd w:val="clear" w:color="auto" w:fill="FFFFFF"/>
        </w:rPr>
        <w:t>L’Assemblea Mondiale della Salute, una sottosezione dell’Organizzazione Mondiale della Sanità</w:t>
      </w:r>
      <w:r w:rsidR="00061A45">
        <w:rPr>
          <w:rFonts w:ascii="Arial" w:eastAsia="Times New Roman" w:hAnsi="Arial" w:cs="Arial"/>
          <w:bCs/>
          <w:color w:val="666666"/>
          <w:shd w:val="clear" w:color="auto" w:fill="FFFFFF"/>
        </w:rPr>
        <w:t>,</w:t>
      </w:r>
      <w:r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ha dichiarato il mese di settembre il mese dedicato alla Pain Awareness, </w:t>
      </w:r>
      <w:r w:rsidR="00DE4132">
        <w:rPr>
          <w:rFonts w:ascii="Arial" w:eastAsia="Times New Roman" w:hAnsi="Arial" w:cs="Arial"/>
          <w:bCs/>
          <w:color w:val="666666"/>
          <w:shd w:val="clear" w:color="auto" w:fill="FFFFFF"/>
        </w:rPr>
        <w:t>per sensibilizzare sulla</w:t>
      </w:r>
      <w:r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patologia dolore </w:t>
      </w:r>
      <w:r w:rsidR="00DE4132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e creare consapevolezza sull’impatto che ha </w:t>
      </w:r>
      <w:r>
        <w:rPr>
          <w:rFonts w:ascii="Arial" w:eastAsia="Times New Roman" w:hAnsi="Arial" w:cs="Arial"/>
          <w:bCs/>
          <w:color w:val="666666"/>
          <w:shd w:val="clear" w:color="auto" w:fill="FFFFFF"/>
        </w:rPr>
        <w:t>sulla società</w:t>
      </w:r>
      <w:r w:rsidR="00AC79BE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. </w:t>
      </w:r>
    </w:p>
    <w:p w14:paraId="3759601C" w14:textId="2F63768E" w:rsidR="00FB1FF6" w:rsidRPr="004A6997" w:rsidRDefault="009E3E9B" w:rsidP="003F2914">
      <w:pPr>
        <w:spacing w:line="360" w:lineRule="auto"/>
        <w:rPr>
          <w:rFonts w:ascii="Arial" w:eastAsia="Times New Roman" w:hAnsi="Arial" w:cs="Arial"/>
          <w:bCs/>
          <w:i/>
          <w:color w:val="666666"/>
          <w:shd w:val="clear" w:color="auto" w:fill="FFFFFF"/>
        </w:rPr>
      </w:pPr>
      <w:r w:rsidRPr="004A6997">
        <w:rPr>
          <w:rFonts w:ascii="Arial" w:eastAsia="Times New Roman" w:hAnsi="Arial" w:cs="Arial"/>
          <w:bCs/>
          <w:i/>
          <w:color w:val="666666"/>
          <w:shd w:val="clear" w:color="auto" w:fill="FFFFFF"/>
        </w:rPr>
        <w:t>Epidemiologia del dolore</w:t>
      </w:r>
    </w:p>
    <w:p w14:paraId="344DCF94" w14:textId="462B7CCB" w:rsidR="00093297" w:rsidRDefault="009E3E9B" w:rsidP="00B044B0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Lo studio </w:t>
      </w:r>
      <w:r w:rsidR="00AC79BE" w:rsidRPr="00AC79BE">
        <w:rPr>
          <w:rFonts w:ascii="Arial" w:eastAsia="Times New Roman" w:hAnsi="Arial" w:cs="Arial"/>
          <w:bCs/>
          <w:color w:val="666666"/>
          <w:shd w:val="clear" w:color="auto" w:fill="FFFFFF"/>
        </w:rPr>
        <w:t>Global Burden of Disease 2016 ha rilevato</w:t>
      </w:r>
      <w:r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che il dolore, in particolare lombalgia, </w:t>
      </w:r>
      <w:r w:rsidR="00AC79BE" w:rsidRPr="00AC79BE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artrosi, </w:t>
      </w:r>
      <w:r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dolore cervicale ed </w:t>
      </w:r>
      <w:r w:rsidR="00AC79BE" w:rsidRPr="00AC79BE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emicrania, sono le principali cause di disabilità e di malattie a livello </w:t>
      </w:r>
      <w:r>
        <w:rPr>
          <w:rFonts w:ascii="Arial" w:eastAsia="Times New Roman" w:hAnsi="Arial" w:cs="Arial"/>
          <w:bCs/>
          <w:color w:val="666666"/>
          <w:shd w:val="clear" w:color="auto" w:fill="FFFFFF"/>
        </w:rPr>
        <w:t>mondi</w:t>
      </w:r>
      <w:r w:rsidR="00AC79BE" w:rsidRPr="00AC79BE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ale. In effetti, il </w:t>
      </w:r>
      <w:r w:rsidR="00E72639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peso della malattia dolore è superiore a quello per </w:t>
      </w:r>
      <w:r w:rsidR="00AC79BE" w:rsidRPr="00AC79BE">
        <w:rPr>
          <w:rFonts w:ascii="Arial" w:eastAsia="Times New Roman" w:hAnsi="Arial" w:cs="Arial"/>
          <w:bCs/>
          <w:color w:val="666666"/>
          <w:shd w:val="clear" w:color="auto" w:fill="FFFFFF"/>
        </w:rPr>
        <w:t>depressione, tumori, diabete e m</w:t>
      </w:r>
      <w:r w:rsidR="00E72639">
        <w:rPr>
          <w:rFonts w:ascii="Arial" w:eastAsia="Times New Roman" w:hAnsi="Arial" w:cs="Arial"/>
          <w:bCs/>
          <w:color w:val="666666"/>
          <w:shd w:val="clear" w:color="auto" w:fill="FFFFFF"/>
        </w:rPr>
        <w:t>alattia</w:t>
      </w:r>
      <w:r w:rsidR="00AC79BE" w:rsidRPr="00AC79BE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di Alzheimer. Nella sola Europa, quasi un individuo su cinque</w:t>
      </w:r>
      <w:r w:rsidR="00E72639">
        <w:rPr>
          <w:rFonts w:ascii="Arial" w:eastAsia="Times New Roman" w:hAnsi="Arial" w:cs="Arial"/>
          <w:bCs/>
          <w:color w:val="666666"/>
          <w:shd w:val="clear" w:color="auto" w:fill="FFFFFF"/>
        </w:rPr>
        <w:t>,</w:t>
      </w:r>
      <w:r w:rsidR="00AC79BE" w:rsidRPr="00AC79BE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il 20% della popolazione adulta</w:t>
      </w:r>
      <w:r w:rsidR="00E72639">
        <w:rPr>
          <w:rFonts w:ascii="Arial" w:eastAsia="Times New Roman" w:hAnsi="Arial" w:cs="Arial"/>
          <w:bCs/>
          <w:color w:val="666666"/>
          <w:shd w:val="clear" w:color="auto" w:fill="FFFFFF"/>
        </w:rPr>
        <w:t>,</w:t>
      </w:r>
      <w:r w:rsidR="00AC79BE" w:rsidRPr="00AC79BE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riferisce </w:t>
      </w:r>
      <w:r w:rsidR="00E72639">
        <w:rPr>
          <w:rFonts w:ascii="Arial" w:eastAsia="Times New Roman" w:hAnsi="Arial" w:cs="Arial"/>
          <w:bCs/>
          <w:color w:val="666666"/>
          <w:shd w:val="clear" w:color="auto" w:fill="FFFFFF"/>
        </w:rPr>
        <w:t>di soffrire di</w:t>
      </w:r>
      <w:r w:rsidR="00AC79BE" w:rsidRPr="00AC79BE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dolore cronico moderato o grave. Ciò significa che ci sono 150 milioni di persone in Europa che soffrono di dolor</w:t>
      </w:r>
      <w:r w:rsidR="00E72639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e cronico. </w:t>
      </w:r>
      <w:r w:rsidR="00061A45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In Italia </w:t>
      </w:r>
      <w:r w:rsidR="00061A45" w:rsidRPr="002149BD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affligge </w:t>
      </w:r>
      <w:r w:rsidR="00061A45" w:rsidRPr="00EC47E8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>13 milioni di persone</w:t>
      </w:r>
      <w:r w:rsidR="00061A45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>.</w:t>
      </w:r>
      <w:r w:rsidR="00061A45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</w:t>
      </w:r>
      <w:r w:rsidR="00CC67AC">
        <w:rPr>
          <w:rFonts w:ascii="Arial" w:eastAsia="Times New Roman" w:hAnsi="Arial" w:cs="Arial"/>
          <w:bCs/>
          <w:color w:val="666666"/>
          <w:shd w:val="clear" w:color="auto" w:fill="FFFFFF"/>
        </w:rPr>
        <w:t>Costi sanitari</w:t>
      </w:r>
      <w:r w:rsidR="00AC79BE" w:rsidRPr="00AC79BE">
        <w:rPr>
          <w:rFonts w:ascii="Arial" w:eastAsia="Times New Roman" w:hAnsi="Arial" w:cs="Arial"/>
          <w:bCs/>
          <w:color w:val="666666"/>
          <w:shd w:val="clear" w:color="auto" w:fill="FFFFFF"/>
        </w:rPr>
        <w:t>, pensionamento anticipato e perdita di produttività</w:t>
      </w:r>
      <w:r w:rsidR="00CC67AC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sono alcune delle conseguenze di questa situazione, senza dimenticare che il dolore cronico ha un forte impatto in termini di stress psicologico e di depressione.</w:t>
      </w:r>
      <w:r w:rsidR="004D78EE">
        <w:rPr>
          <w:rFonts w:ascii="Arial" w:eastAsia="Times New Roman" w:hAnsi="Arial" w:cs="Arial"/>
          <w:bCs/>
          <w:color w:val="666666"/>
          <w:shd w:val="clear" w:color="auto" w:fill="FFFFFF"/>
        </w:rPr>
        <w:br/>
      </w:r>
      <w:r w:rsidRPr="004D78EE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L’Associazione Italiana per lo Studio del Dolore partecipa non solo con i lavori scientifici del suo 45° Congresso nazionale (22-24 settembre 2022, a Napoli e online) ma mettendo a disposizione nel proprio sito materiale informativo, sia per il paziente che per lo </w:t>
      </w:r>
      <w:r w:rsidR="00FB3523">
        <w:rPr>
          <w:rFonts w:ascii="Arial" w:eastAsia="Times New Roman" w:hAnsi="Arial" w:cs="Arial"/>
          <w:bCs/>
          <w:color w:val="666666"/>
          <w:shd w:val="clear" w:color="auto" w:fill="FFFFFF"/>
        </w:rPr>
        <w:t>specialista.</w:t>
      </w:r>
      <w:r w:rsidR="00062101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La Tavola rotonda in apertura del Congresso, con la collaborazione di società scientifiche e associazioni di pazienti, darà spazio a una discussione sulle</w:t>
      </w:r>
      <w:r w:rsidR="00062101" w:rsidRPr="00062101">
        <w:rPr>
          <w:rFonts w:ascii="Arial" w:eastAsia="Times New Roman" w:hAnsi="Arial" w:cs="Arial"/>
          <w:bCs/>
          <w:i/>
          <w:iCs/>
          <w:color w:val="666666"/>
          <w:shd w:val="clear" w:color="auto" w:fill="FFFFFF"/>
        </w:rPr>
        <w:t xml:space="preserve"> proposte per una migliore gestione dei pazienti con dolore cronico”</w:t>
      </w:r>
      <w:r w:rsidR="00062101">
        <w:rPr>
          <w:rFonts w:ascii="Arial" w:eastAsia="Times New Roman" w:hAnsi="Arial" w:cs="Arial"/>
          <w:bCs/>
          <w:i/>
          <w:iCs/>
          <w:color w:val="666666"/>
          <w:shd w:val="clear" w:color="auto" w:fill="FFFFFF"/>
        </w:rPr>
        <w:t xml:space="preserve">, presentate in un </w:t>
      </w:r>
      <w:r w:rsidR="00062101">
        <w:rPr>
          <w:rFonts w:ascii="Arial" w:eastAsia="Times New Roman" w:hAnsi="Arial" w:cs="Arial"/>
          <w:bCs/>
          <w:color w:val="666666"/>
          <w:shd w:val="clear" w:color="auto" w:fill="FFFFFF"/>
        </w:rPr>
        <w:t>recente Manifesto sul Dolore, frutto della collaborazione di più esperti</w:t>
      </w:r>
      <w:r w:rsidR="00A0624F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di società scientifiche e di associazioni di pazienti</w:t>
      </w:r>
      <w:r w:rsidR="00062101">
        <w:rPr>
          <w:rFonts w:ascii="Arial" w:eastAsia="Times New Roman" w:hAnsi="Arial" w:cs="Arial"/>
          <w:bCs/>
          <w:color w:val="666666"/>
          <w:shd w:val="clear" w:color="auto" w:fill="FFFFFF"/>
        </w:rPr>
        <w:t>.</w:t>
      </w:r>
    </w:p>
    <w:p w14:paraId="337EE8C1" w14:textId="50729CEC" w:rsidR="00062101" w:rsidRDefault="00062101" w:rsidP="00B044B0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color w:val="666666"/>
          <w:shd w:val="clear" w:color="auto" w:fill="FFFFFF"/>
        </w:rPr>
        <w:t>La cerimonia inaugurale del Congresso sarà trasmessa in diretta sul canale YouTube dell’Associazione</w:t>
      </w:r>
      <w:r w:rsidR="00C7293B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(</w:t>
      </w:r>
      <w:r w:rsidR="00472E94" w:rsidRPr="00472E94">
        <w:rPr>
          <w:rFonts w:ascii="Arial" w:eastAsia="Times New Roman" w:hAnsi="Arial" w:cs="Arial"/>
          <w:bCs/>
          <w:color w:val="666666"/>
          <w:shd w:val="clear" w:color="auto" w:fill="FFFFFF"/>
        </w:rPr>
        <w:t>https://bit.ly/3dmmQ4N</w:t>
      </w:r>
      <w:r w:rsidR="00C7293B">
        <w:rPr>
          <w:rFonts w:ascii="Arial" w:eastAsia="Times New Roman" w:hAnsi="Arial" w:cs="Arial"/>
          <w:bCs/>
          <w:color w:val="666666"/>
          <w:shd w:val="clear" w:color="auto" w:fill="FFFFFF"/>
        </w:rPr>
        <w:t>)</w:t>
      </w:r>
      <w:r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. </w:t>
      </w:r>
    </w:p>
    <w:p w14:paraId="2E1EDB2C" w14:textId="1669BD67" w:rsidR="001B6D5B" w:rsidRDefault="001B6D5B" w:rsidP="00C5522D"/>
    <w:p w14:paraId="6C8CB5AD" w14:textId="77777777" w:rsidR="00C5522D" w:rsidRDefault="00C5522D" w:rsidP="00C5522D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noProof/>
          <w:color w:val="666666"/>
          <w:sz w:val="26"/>
          <w:szCs w:val="26"/>
          <w:shd w:val="clear" w:color="auto" w:fill="FFFFFF"/>
        </w:rPr>
        <w:lastRenderedPageBreak/>
        <w:drawing>
          <wp:inline distT="0" distB="0" distL="0" distR="0" wp14:anchorId="2FC75B4D" wp14:editId="0E0675F6">
            <wp:extent cx="5564664" cy="1340981"/>
            <wp:effectExtent l="0" t="0" r="0" b="5715"/>
            <wp:docPr id="7" name="Immagine 7" descr="Macintosh HD:Users:ufficio:AAA_ARCHIVIO AISD:_AISD:_CONGRESSI AISD:45_CONGRESSO AISD 2022:GRAFICA:45AISD_banner sempl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fficio:AAA_ARCHIVIO AISD:_AISD:_CONGRESSI AISD:45_CONGRESSO AISD 2022:GRAFICA:45AISD_banner semplic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952" cy="134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296E5" w14:textId="77777777" w:rsidR="00C5522D" w:rsidRPr="001D388A" w:rsidRDefault="00C5522D" w:rsidP="00C5522D">
      <w:pPr>
        <w:spacing w:line="360" w:lineRule="auto"/>
        <w:jc w:val="center"/>
        <w:rPr>
          <w:rFonts w:ascii="Arial" w:eastAsia="Times New Roman" w:hAnsi="Arial" w:cs="Arial"/>
          <w:b/>
          <w:bCs/>
          <w:color w:val="000090"/>
          <w:sz w:val="26"/>
          <w:szCs w:val="26"/>
          <w:shd w:val="clear" w:color="auto" w:fill="FFFFFF"/>
        </w:rPr>
      </w:pPr>
      <w:r w:rsidRPr="001D388A">
        <w:rPr>
          <w:rFonts w:ascii="Arial" w:eastAsia="Times New Roman" w:hAnsi="Arial" w:cs="Arial"/>
          <w:b/>
          <w:bCs/>
          <w:color w:val="000090"/>
          <w:sz w:val="26"/>
          <w:szCs w:val="26"/>
          <w:shd w:val="clear" w:color="auto" w:fill="FFFFFF"/>
        </w:rPr>
        <w:t>www.aisd.it   -  www.congressoaisd.it</w:t>
      </w:r>
    </w:p>
    <w:p w14:paraId="6303C281" w14:textId="77777777" w:rsidR="00C5522D" w:rsidRDefault="00C5522D" w:rsidP="00C5522D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  <w:t>____________________________________________________</w:t>
      </w:r>
    </w:p>
    <w:p w14:paraId="6C10C4DF" w14:textId="5A5D9B04" w:rsidR="00F57400" w:rsidRPr="00F57400" w:rsidRDefault="00F57400" w:rsidP="00C5522D">
      <w:pPr>
        <w:spacing w:line="360" w:lineRule="auto"/>
        <w:jc w:val="both"/>
        <w:rPr>
          <w:rFonts w:ascii="Arial" w:hAnsi="Arial" w:cs="Arial"/>
          <w:b/>
        </w:rPr>
      </w:pPr>
      <w:r w:rsidRPr="00F57400">
        <w:rPr>
          <w:rFonts w:ascii="Arial" w:hAnsi="Arial" w:cs="Arial"/>
          <w:b/>
        </w:rPr>
        <w:t>Informazioni generali e link utili</w:t>
      </w:r>
    </w:p>
    <w:p w14:paraId="2249BDAF" w14:textId="77777777" w:rsidR="00C5522D" w:rsidRPr="00C5522D" w:rsidRDefault="00C5522D" w:rsidP="00C5522D">
      <w:pPr>
        <w:spacing w:line="360" w:lineRule="auto"/>
        <w:jc w:val="both"/>
        <w:rPr>
          <w:rFonts w:ascii="Arial" w:hAnsi="Arial" w:cs="Arial"/>
        </w:rPr>
      </w:pPr>
      <w:r w:rsidRPr="00C5522D">
        <w:rPr>
          <w:rFonts w:ascii="Arial" w:hAnsi="Arial" w:cs="Arial"/>
        </w:rPr>
        <w:t xml:space="preserve">Il programma scientifico e l’abstract book sono disponibili online </w:t>
      </w:r>
    </w:p>
    <w:p w14:paraId="01FEAEDB" w14:textId="77777777" w:rsidR="00C5522D" w:rsidRPr="00C5522D" w:rsidRDefault="00C5522D" w:rsidP="00C5522D">
      <w:pPr>
        <w:spacing w:line="360" w:lineRule="auto"/>
        <w:jc w:val="both"/>
        <w:rPr>
          <w:rFonts w:ascii="Arial" w:hAnsi="Arial" w:cs="Arial"/>
        </w:rPr>
      </w:pPr>
      <w:r w:rsidRPr="00C5522D">
        <w:rPr>
          <w:rFonts w:ascii="Arial" w:hAnsi="Arial" w:cs="Arial"/>
        </w:rPr>
        <w:t>Programma: https://www.congressoaisd.it/index.php?action=programma</w:t>
      </w:r>
    </w:p>
    <w:p w14:paraId="2286B797" w14:textId="77777777" w:rsidR="00C5522D" w:rsidRPr="00C5522D" w:rsidRDefault="00C5522D" w:rsidP="00C5522D">
      <w:pPr>
        <w:spacing w:line="360" w:lineRule="auto"/>
        <w:jc w:val="both"/>
        <w:rPr>
          <w:rFonts w:ascii="Arial" w:hAnsi="Arial" w:cs="Arial"/>
        </w:rPr>
      </w:pPr>
      <w:r w:rsidRPr="00C5522D">
        <w:rPr>
          <w:rFonts w:ascii="Arial" w:hAnsi="Arial" w:cs="Arial"/>
        </w:rPr>
        <w:t>Abstract Book: https://www.signavitae.com/articles/10.22514/sv.2022.066%20</w:t>
      </w:r>
    </w:p>
    <w:p w14:paraId="253DDFE5" w14:textId="0F2C3666" w:rsidR="00C5522D" w:rsidRPr="00C5522D" w:rsidRDefault="00C5522D" w:rsidP="00C5522D">
      <w:pPr>
        <w:spacing w:line="360" w:lineRule="auto"/>
        <w:jc w:val="both"/>
        <w:rPr>
          <w:rFonts w:ascii="Arial" w:hAnsi="Arial" w:cs="Arial"/>
        </w:rPr>
      </w:pPr>
      <w:r w:rsidRPr="00C5522D">
        <w:rPr>
          <w:rFonts w:ascii="Arial" w:hAnsi="Arial" w:cs="Arial"/>
        </w:rPr>
        <w:t xml:space="preserve">Sede del Congresso: </w:t>
      </w:r>
      <w:r w:rsidR="00CB5C52">
        <w:rPr>
          <w:rFonts w:ascii="Arial" w:hAnsi="Arial" w:cs="Arial"/>
        </w:rPr>
        <w:t>Napoli, Hotel Royal Continental</w:t>
      </w:r>
      <w:bookmarkStart w:id="0" w:name="_GoBack"/>
      <w:bookmarkEnd w:id="0"/>
    </w:p>
    <w:p w14:paraId="51C31BF9" w14:textId="6DCF016E" w:rsidR="00C5522D" w:rsidRDefault="00C5522D" w:rsidP="00C5522D">
      <w:pPr>
        <w:spacing w:line="360" w:lineRule="auto"/>
        <w:jc w:val="both"/>
        <w:rPr>
          <w:rFonts w:ascii="Arial" w:hAnsi="Arial" w:cs="Arial"/>
        </w:rPr>
      </w:pPr>
      <w:r w:rsidRPr="00C5522D">
        <w:rPr>
          <w:rFonts w:ascii="Arial" w:hAnsi="Arial" w:cs="Arial"/>
        </w:rPr>
        <w:t>Diretta online</w:t>
      </w:r>
      <w:r w:rsidR="00BD04DB">
        <w:rPr>
          <w:rFonts w:ascii="Arial" w:hAnsi="Arial" w:cs="Arial"/>
        </w:rPr>
        <w:t xml:space="preserve"> per i partecipanti</w:t>
      </w:r>
      <w:r w:rsidRPr="00C5522D">
        <w:rPr>
          <w:rFonts w:ascii="Arial" w:hAnsi="Arial" w:cs="Arial"/>
        </w:rPr>
        <w:t xml:space="preserve">: </w:t>
      </w:r>
      <w:r w:rsidR="00CD1802">
        <w:rPr>
          <w:rFonts w:ascii="Arial" w:hAnsi="Arial" w:cs="Arial"/>
        </w:rPr>
        <w:t>www.congressoaisd.it</w:t>
      </w:r>
    </w:p>
    <w:p w14:paraId="27F5644D" w14:textId="4F3CC9B6" w:rsidR="00CD1802" w:rsidRDefault="00CD1802" w:rsidP="00C552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Canale YouTube: </w:t>
      </w:r>
      <w:r w:rsidR="00DF23A2">
        <w:rPr>
          <w:rFonts w:ascii="Arial" w:eastAsia="Times New Roman" w:hAnsi="Arial" w:cs="Arial"/>
          <w:bCs/>
          <w:i/>
          <w:color w:val="666666"/>
          <w:shd w:val="clear" w:color="auto" w:fill="FFFFFF"/>
        </w:rPr>
        <w:t xml:space="preserve">: </w:t>
      </w:r>
      <w:r w:rsidR="00DF23A2" w:rsidRPr="000B03D0">
        <w:rPr>
          <w:rFonts w:ascii="Arial" w:eastAsia="Times New Roman" w:hAnsi="Arial" w:cs="Arial"/>
          <w:bCs/>
          <w:i/>
          <w:color w:val="666666"/>
          <w:shd w:val="clear" w:color="auto" w:fill="FFFFFF"/>
        </w:rPr>
        <w:t>https://bit.ly/3dmmQ4N</w:t>
      </w:r>
    </w:p>
    <w:p w14:paraId="2F703E65" w14:textId="77777777" w:rsidR="00CD1802" w:rsidRDefault="00CD1802" w:rsidP="00C5522D">
      <w:pPr>
        <w:spacing w:line="360" w:lineRule="auto"/>
        <w:jc w:val="both"/>
        <w:rPr>
          <w:rFonts w:ascii="Arial" w:hAnsi="Arial" w:cs="Arial"/>
        </w:rPr>
      </w:pPr>
    </w:p>
    <w:p w14:paraId="21E72261" w14:textId="77777777" w:rsidR="00F57400" w:rsidRPr="00F57400" w:rsidRDefault="00F57400" w:rsidP="00F57400">
      <w:pPr>
        <w:spacing w:line="360" w:lineRule="auto"/>
        <w:jc w:val="both"/>
        <w:rPr>
          <w:rFonts w:ascii="Arial" w:hAnsi="Arial" w:cs="Arial"/>
          <w:bCs/>
          <w:i/>
        </w:rPr>
      </w:pPr>
      <w:r w:rsidRPr="00F57400">
        <w:rPr>
          <w:rFonts w:ascii="Arial" w:hAnsi="Arial" w:cs="Arial"/>
          <w:bCs/>
          <w:i/>
        </w:rPr>
        <w:t>Congresso ibrido</w:t>
      </w:r>
    </w:p>
    <w:p w14:paraId="3B1EB656" w14:textId="77777777" w:rsidR="00F57400" w:rsidRPr="00F57400" w:rsidRDefault="00F57400" w:rsidP="00F57400">
      <w:pPr>
        <w:spacing w:line="360" w:lineRule="auto"/>
        <w:jc w:val="both"/>
        <w:rPr>
          <w:rFonts w:ascii="Arial" w:hAnsi="Arial" w:cs="Arial"/>
          <w:bCs/>
          <w:i/>
        </w:rPr>
      </w:pPr>
      <w:r w:rsidRPr="00F57400">
        <w:rPr>
          <w:rFonts w:ascii="Arial" w:hAnsi="Arial" w:cs="Arial"/>
          <w:bCs/>
          <w:i/>
        </w:rPr>
        <w:t>In presenza: presso l’Hotel Royal Continental, Napoli      Online: www.congressoaisd.it</w:t>
      </w:r>
    </w:p>
    <w:p w14:paraId="118B897D" w14:textId="28393061" w:rsidR="00F57400" w:rsidRDefault="00F57400" w:rsidP="00F57400">
      <w:pPr>
        <w:spacing w:line="360" w:lineRule="auto"/>
        <w:jc w:val="both"/>
        <w:rPr>
          <w:rFonts w:ascii="Arial" w:hAnsi="Arial" w:cs="Arial"/>
          <w:bCs/>
        </w:rPr>
      </w:pPr>
      <w:r w:rsidRPr="00F57400">
        <w:rPr>
          <w:rFonts w:ascii="Arial" w:hAnsi="Arial" w:cs="Arial"/>
          <w:bCs/>
          <w:i/>
        </w:rPr>
        <w:t xml:space="preserve">Evento accreditato </w:t>
      </w:r>
      <w:r w:rsidR="007805DA">
        <w:rPr>
          <w:rFonts w:ascii="Arial" w:hAnsi="Arial" w:cs="Arial"/>
          <w:bCs/>
          <w:i/>
        </w:rPr>
        <w:t>Educazione Continua in Medicina</w:t>
      </w:r>
    </w:p>
    <w:p w14:paraId="2558D255" w14:textId="77777777" w:rsidR="00F57400" w:rsidRDefault="00F57400" w:rsidP="00F57400">
      <w:pPr>
        <w:spacing w:line="360" w:lineRule="auto"/>
        <w:jc w:val="both"/>
        <w:rPr>
          <w:rFonts w:ascii="Arial" w:hAnsi="Arial" w:cs="Arial"/>
          <w:bCs/>
        </w:rPr>
      </w:pPr>
    </w:p>
    <w:p w14:paraId="4514F9BF" w14:textId="31264CB0" w:rsidR="00C5522D" w:rsidRPr="00C5522D" w:rsidRDefault="00C5522D" w:rsidP="00F57400">
      <w:pPr>
        <w:spacing w:line="360" w:lineRule="auto"/>
        <w:jc w:val="both"/>
        <w:rPr>
          <w:rFonts w:ascii="Arial" w:hAnsi="Arial" w:cs="Arial"/>
          <w:bCs/>
        </w:rPr>
      </w:pPr>
      <w:r w:rsidRPr="00C5522D">
        <w:rPr>
          <w:rFonts w:ascii="Arial" w:hAnsi="Arial" w:cs="Arial"/>
          <w:bCs/>
        </w:rPr>
        <w:t>L’Associazione Italiana per lo Studio del Dolore è una società scientifica multidisciplinare, capitolo nazionale della IASP®, International Association for the Study of Pain, membro della European Pain Federation, EFIC®, è attiva dal 1976 con studi clinici e di ricerca di base e con iniziative formative.</w:t>
      </w:r>
    </w:p>
    <w:p w14:paraId="50BDE981" w14:textId="77777777" w:rsidR="00C5522D" w:rsidRDefault="00C5522D" w:rsidP="00C5522D">
      <w:pPr>
        <w:spacing w:line="360" w:lineRule="auto"/>
        <w:rPr>
          <w:rFonts w:ascii="Arial" w:hAnsi="Arial" w:cs="Arial"/>
        </w:rPr>
      </w:pPr>
      <w:r w:rsidRPr="00C5522D">
        <w:rPr>
          <w:rFonts w:ascii="Arial" w:hAnsi="Arial" w:cs="Arial"/>
        </w:rPr>
        <w:t>Per maggiori informazioni scrivere a Lorenza Saini, info@aisd.it  cell 339 6195974</w:t>
      </w:r>
    </w:p>
    <w:p w14:paraId="5B89CAEA" w14:textId="503A4A26" w:rsidR="00F57400" w:rsidRPr="00C5522D" w:rsidRDefault="00F57400" w:rsidP="00C5522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www.aisd.it</w:t>
      </w:r>
    </w:p>
    <w:p w14:paraId="20B3E0E4" w14:textId="28E821CE" w:rsidR="00C5522D" w:rsidRDefault="00C5522D" w:rsidP="00C5522D">
      <w:pPr>
        <w:spacing w:line="360" w:lineRule="auto"/>
        <w:rPr>
          <w:rFonts w:ascii="Arial" w:hAnsi="Arial" w:cs="Arial"/>
          <w:sz w:val="20"/>
          <w:szCs w:val="20"/>
        </w:rPr>
      </w:pPr>
    </w:p>
    <w:p w14:paraId="7193E691" w14:textId="77777777" w:rsidR="00C5522D" w:rsidRPr="00C5522D" w:rsidRDefault="00C5522D" w:rsidP="00C5522D"/>
    <w:sectPr w:rsidR="00C5522D" w:rsidRPr="00C5522D" w:rsidSect="006E76F9"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57361" w14:textId="77777777" w:rsidR="00922C3E" w:rsidRDefault="00922C3E" w:rsidP="002320A0">
      <w:r>
        <w:separator/>
      </w:r>
    </w:p>
  </w:endnote>
  <w:endnote w:type="continuationSeparator" w:id="0">
    <w:p w14:paraId="26DCA6C0" w14:textId="77777777" w:rsidR="00922C3E" w:rsidRDefault="00922C3E" w:rsidP="0023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zapf">
    <w:altName w:val="Times New Roman"/>
    <w:panose1 w:val="00000000000000000000"/>
    <w:charset w:val="00"/>
    <w:family w:val="roman"/>
    <w:notTrueType/>
    <w:pitch w:val="default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97276" w14:textId="77777777" w:rsidR="00922C3E" w:rsidRDefault="00922C3E" w:rsidP="003A4D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BE4351" w14:textId="77777777" w:rsidR="00922C3E" w:rsidRDefault="00922C3E" w:rsidP="002320A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F42A5" w14:textId="77777777" w:rsidR="00922C3E" w:rsidRDefault="00922C3E" w:rsidP="003A4D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B5C5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8129C34" w14:textId="77777777" w:rsidR="00922C3E" w:rsidRDefault="00922C3E" w:rsidP="002320A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9994B" w14:textId="77777777" w:rsidR="00922C3E" w:rsidRDefault="00922C3E" w:rsidP="002320A0">
      <w:r>
        <w:separator/>
      </w:r>
    </w:p>
  </w:footnote>
  <w:footnote w:type="continuationSeparator" w:id="0">
    <w:p w14:paraId="2CF09384" w14:textId="77777777" w:rsidR="00922C3E" w:rsidRDefault="00922C3E" w:rsidP="00232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976"/>
    <w:multiLevelType w:val="multilevel"/>
    <w:tmpl w:val="0070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A38B6"/>
    <w:multiLevelType w:val="multilevel"/>
    <w:tmpl w:val="BE44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46324E"/>
    <w:multiLevelType w:val="hybridMultilevel"/>
    <w:tmpl w:val="354E3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11"/>
    <w:rsid w:val="00013F9C"/>
    <w:rsid w:val="00017A35"/>
    <w:rsid w:val="00022C62"/>
    <w:rsid w:val="0003355F"/>
    <w:rsid w:val="00037D3C"/>
    <w:rsid w:val="0004616B"/>
    <w:rsid w:val="00057DC5"/>
    <w:rsid w:val="0006103F"/>
    <w:rsid w:val="00061A45"/>
    <w:rsid w:val="00062101"/>
    <w:rsid w:val="00072057"/>
    <w:rsid w:val="00072F95"/>
    <w:rsid w:val="00087966"/>
    <w:rsid w:val="00093297"/>
    <w:rsid w:val="000A549D"/>
    <w:rsid w:val="000B03D0"/>
    <w:rsid w:val="000B65EC"/>
    <w:rsid w:val="000C2A0E"/>
    <w:rsid w:val="000D094B"/>
    <w:rsid w:val="001005E7"/>
    <w:rsid w:val="00105831"/>
    <w:rsid w:val="00107F38"/>
    <w:rsid w:val="00120215"/>
    <w:rsid w:val="001220C7"/>
    <w:rsid w:val="00125193"/>
    <w:rsid w:val="00132615"/>
    <w:rsid w:val="00132CBF"/>
    <w:rsid w:val="00132D02"/>
    <w:rsid w:val="00135816"/>
    <w:rsid w:val="00145FA6"/>
    <w:rsid w:val="0014671F"/>
    <w:rsid w:val="0014781A"/>
    <w:rsid w:val="00162F95"/>
    <w:rsid w:val="00184CCC"/>
    <w:rsid w:val="00192069"/>
    <w:rsid w:val="00193206"/>
    <w:rsid w:val="001966A3"/>
    <w:rsid w:val="001A7BA9"/>
    <w:rsid w:val="001B00BF"/>
    <w:rsid w:val="001B0A86"/>
    <w:rsid w:val="001B6D5B"/>
    <w:rsid w:val="001C2B5A"/>
    <w:rsid w:val="001C7C5E"/>
    <w:rsid w:val="001D1499"/>
    <w:rsid w:val="001D388A"/>
    <w:rsid w:val="001E2754"/>
    <w:rsid w:val="002137F5"/>
    <w:rsid w:val="002149BD"/>
    <w:rsid w:val="002320A0"/>
    <w:rsid w:val="00232CA9"/>
    <w:rsid w:val="00241648"/>
    <w:rsid w:val="00245B1F"/>
    <w:rsid w:val="00257996"/>
    <w:rsid w:val="0026484A"/>
    <w:rsid w:val="0027015E"/>
    <w:rsid w:val="0027180B"/>
    <w:rsid w:val="00281B31"/>
    <w:rsid w:val="00282E11"/>
    <w:rsid w:val="002947BE"/>
    <w:rsid w:val="00297CE8"/>
    <w:rsid w:val="002A00FF"/>
    <w:rsid w:val="002B313B"/>
    <w:rsid w:val="002C2E7D"/>
    <w:rsid w:val="002E6C35"/>
    <w:rsid w:val="002E76FC"/>
    <w:rsid w:val="002F0ABB"/>
    <w:rsid w:val="002F5D77"/>
    <w:rsid w:val="00303573"/>
    <w:rsid w:val="00304BCD"/>
    <w:rsid w:val="003265F0"/>
    <w:rsid w:val="00340AE2"/>
    <w:rsid w:val="00346EA9"/>
    <w:rsid w:val="003565C6"/>
    <w:rsid w:val="00362152"/>
    <w:rsid w:val="00371C25"/>
    <w:rsid w:val="00375270"/>
    <w:rsid w:val="00382101"/>
    <w:rsid w:val="003824E3"/>
    <w:rsid w:val="0038689C"/>
    <w:rsid w:val="003958F2"/>
    <w:rsid w:val="00397073"/>
    <w:rsid w:val="003A2D63"/>
    <w:rsid w:val="003A4DB6"/>
    <w:rsid w:val="003D03B5"/>
    <w:rsid w:val="003D1E38"/>
    <w:rsid w:val="003D36CE"/>
    <w:rsid w:val="003D562A"/>
    <w:rsid w:val="003E124F"/>
    <w:rsid w:val="003E5DA4"/>
    <w:rsid w:val="003F0056"/>
    <w:rsid w:val="003F2914"/>
    <w:rsid w:val="003F609B"/>
    <w:rsid w:val="00404D0D"/>
    <w:rsid w:val="00425C5F"/>
    <w:rsid w:val="00431CFA"/>
    <w:rsid w:val="00437DD4"/>
    <w:rsid w:val="00442E8B"/>
    <w:rsid w:val="004453BC"/>
    <w:rsid w:val="00445A54"/>
    <w:rsid w:val="00451603"/>
    <w:rsid w:val="00457297"/>
    <w:rsid w:val="00472E94"/>
    <w:rsid w:val="00485B51"/>
    <w:rsid w:val="00487425"/>
    <w:rsid w:val="0049031C"/>
    <w:rsid w:val="0049765F"/>
    <w:rsid w:val="004A3F02"/>
    <w:rsid w:val="004A63AA"/>
    <w:rsid w:val="004A6997"/>
    <w:rsid w:val="004B7B96"/>
    <w:rsid w:val="004C4021"/>
    <w:rsid w:val="004D78EE"/>
    <w:rsid w:val="004D7F5C"/>
    <w:rsid w:val="004E28AA"/>
    <w:rsid w:val="004E48BE"/>
    <w:rsid w:val="0050787D"/>
    <w:rsid w:val="0051403F"/>
    <w:rsid w:val="005154FC"/>
    <w:rsid w:val="00520F8E"/>
    <w:rsid w:val="00522DD8"/>
    <w:rsid w:val="005236D5"/>
    <w:rsid w:val="00523AD6"/>
    <w:rsid w:val="00523DAF"/>
    <w:rsid w:val="00526D52"/>
    <w:rsid w:val="00532EE1"/>
    <w:rsid w:val="00537CFE"/>
    <w:rsid w:val="0054184B"/>
    <w:rsid w:val="00543321"/>
    <w:rsid w:val="0054707C"/>
    <w:rsid w:val="00553D68"/>
    <w:rsid w:val="00556C2E"/>
    <w:rsid w:val="00564B68"/>
    <w:rsid w:val="00566593"/>
    <w:rsid w:val="005701FD"/>
    <w:rsid w:val="005A1F75"/>
    <w:rsid w:val="005A6C47"/>
    <w:rsid w:val="005B7E28"/>
    <w:rsid w:val="005B7F9A"/>
    <w:rsid w:val="005C1C4C"/>
    <w:rsid w:val="005C37AE"/>
    <w:rsid w:val="005C4566"/>
    <w:rsid w:val="00602CF5"/>
    <w:rsid w:val="006226CF"/>
    <w:rsid w:val="0062519E"/>
    <w:rsid w:val="00632FAE"/>
    <w:rsid w:val="006347B6"/>
    <w:rsid w:val="0063485F"/>
    <w:rsid w:val="00640E23"/>
    <w:rsid w:val="006450CC"/>
    <w:rsid w:val="00647377"/>
    <w:rsid w:val="00651509"/>
    <w:rsid w:val="006534F4"/>
    <w:rsid w:val="00653933"/>
    <w:rsid w:val="00660429"/>
    <w:rsid w:val="00665923"/>
    <w:rsid w:val="00696F53"/>
    <w:rsid w:val="006A561B"/>
    <w:rsid w:val="006B002A"/>
    <w:rsid w:val="006B28B6"/>
    <w:rsid w:val="006C129F"/>
    <w:rsid w:val="006C25A5"/>
    <w:rsid w:val="006C5990"/>
    <w:rsid w:val="006E33A1"/>
    <w:rsid w:val="006E76F9"/>
    <w:rsid w:val="006F0DF3"/>
    <w:rsid w:val="00705904"/>
    <w:rsid w:val="00714C11"/>
    <w:rsid w:val="00720D2D"/>
    <w:rsid w:val="007242E1"/>
    <w:rsid w:val="00725F60"/>
    <w:rsid w:val="00735DB1"/>
    <w:rsid w:val="00743F81"/>
    <w:rsid w:val="00746BE1"/>
    <w:rsid w:val="00764740"/>
    <w:rsid w:val="00766D10"/>
    <w:rsid w:val="00771502"/>
    <w:rsid w:val="00773612"/>
    <w:rsid w:val="007775F5"/>
    <w:rsid w:val="007805DA"/>
    <w:rsid w:val="007815D4"/>
    <w:rsid w:val="00784AF8"/>
    <w:rsid w:val="0079392C"/>
    <w:rsid w:val="00794EEC"/>
    <w:rsid w:val="007A7A5C"/>
    <w:rsid w:val="007B0B8B"/>
    <w:rsid w:val="007B1ED8"/>
    <w:rsid w:val="007B222B"/>
    <w:rsid w:val="007B2579"/>
    <w:rsid w:val="007B4F37"/>
    <w:rsid w:val="007B74FD"/>
    <w:rsid w:val="007C3B67"/>
    <w:rsid w:val="007C48E9"/>
    <w:rsid w:val="007C4BAA"/>
    <w:rsid w:val="007C5008"/>
    <w:rsid w:val="007C6182"/>
    <w:rsid w:val="007C757E"/>
    <w:rsid w:val="007D29B4"/>
    <w:rsid w:val="007D64C7"/>
    <w:rsid w:val="007D679E"/>
    <w:rsid w:val="007E5685"/>
    <w:rsid w:val="007F7B78"/>
    <w:rsid w:val="00800633"/>
    <w:rsid w:val="00803AF9"/>
    <w:rsid w:val="0081225F"/>
    <w:rsid w:val="00821E0B"/>
    <w:rsid w:val="00824197"/>
    <w:rsid w:val="00827486"/>
    <w:rsid w:val="00831A89"/>
    <w:rsid w:val="008339C0"/>
    <w:rsid w:val="008400A3"/>
    <w:rsid w:val="00840BDC"/>
    <w:rsid w:val="008422A5"/>
    <w:rsid w:val="00847268"/>
    <w:rsid w:val="00856886"/>
    <w:rsid w:val="00875F7D"/>
    <w:rsid w:val="00886997"/>
    <w:rsid w:val="0089289D"/>
    <w:rsid w:val="00896209"/>
    <w:rsid w:val="008B2698"/>
    <w:rsid w:val="008C0435"/>
    <w:rsid w:val="008C56A3"/>
    <w:rsid w:val="008D560C"/>
    <w:rsid w:val="008D7DAA"/>
    <w:rsid w:val="008E2510"/>
    <w:rsid w:val="009017FD"/>
    <w:rsid w:val="00903677"/>
    <w:rsid w:val="00910BD2"/>
    <w:rsid w:val="0091249E"/>
    <w:rsid w:val="00920867"/>
    <w:rsid w:val="009211BB"/>
    <w:rsid w:val="00922C3E"/>
    <w:rsid w:val="0093149A"/>
    <w:rsid w:val="00937C8C"/>
    <w:rsid w:val="00947116"/>
    <w:rsid w:val="00957783"/>
    <w:rsid w:val="0097206E"/>
    <w:rsid w:val="00982176"/>
    <w:rsid w:val="009978EB"/>
    <w:rsid w:val="009A1AE7"/>
    <w:rsid w:val="009A24C5"/>
    <w:rsid w:val="009B0501"/>
    <w:rsid w:val="009B3519"/>
    <w:rsid w:val="009C318B"/>
    <w:rsid w:val="009C4CD8"/>
    <w:rsid w:val="009C750E"/>
    <w:rsid w:val="009D306A"/>
    <w:rsid w:val="009E3E9B"/>
    <w:rsid w:val="009E57BE"/>
    <w:rsid w:val="009F46F8"/>
    <w:rsid w:val="00A05491"/>
    <w:rsid w:val="00A0624F"/>
    <w:rsid w:val="00A069CB"/>
    <w:rsid w:val="00A105AF"/>
    <w:rsid w:val="00A44E75"/>
    <w:rsid w:val="00A50944"/>
    <w:rsid w:val="00A51190"/>
    <w:rsid w:val="00A571E9"/>
    <w:rsid w:val="00A61E2D"/>
    <w:rsid w:val="00A758C6"/>
    <w:rsid w:val="00A97D33"/>
    <w:rsid w:val="00AA1D9E"/>
    <w:rsid w:val="00AA267B"/>
    <w:rsid w:val="00AA5B3D"/>
    <w:rsid w:val="00AB6482"/>
    <w:rsid w:val="00AC14AC"/>
    <w:rsid w:val="00AC79BE"/>
    <w:rsid w:val="00AD10E3"/>
    <w:rsid w:val="00AD607C"/>
    <w:rsid w:val="00AD6FC6"/>
    <w:rsid w:val="00AE0B87"/>
    <w:rsid w:val="00AF0BE2"/>
    <w:rsid w:val="00AF6B74"/>
    <w:rsid w:val="00B02435"/>
    <w:rsid w:val="00B027E6"/>
    <w:rsid w:val="00B044B0"/>
    <w:rsid w:val="00B10B3F"/>
    <w:rsid w:val="00B11E20"/>
    <w:rsid w:val="00B15174"/>
    <w:rsid w:val="00B30847"/>
    <w:rsid w:val="00B32FFE"/>
    <w:rsid w:val="00B3698D"/>
    <w:rsid w:val="00B63AD7"/>
    <w:rsid w:val="00B75E1F"/>
    <w:rsid w:val="00B76911"/>
    <w:rsid w:val="00B76993"/>
    <w:rsid w:val="00B850F1"/>
    <w:rsid w:val="00B9443D"/>
    <w:rsid w:val="00B9675D"/>
    <w:rsid w:val="00BA598C"/>
    <w:rsid w:val="00BA71C7"/>
    <w:rsid w:val="00BC765F"/>
    <w:rsid w:val="00BC7EBA"/>
    <w:rsid w:val="00BD04DB"/>
    <w:rsid w:val="00BD5780"/>
    <w:rsid w:val="00BF2C4E"/>
    <w:rsid w:val="00C10948"/>
    <w:rsid w:val="00C14C18"/>
    <w:rsid w:val="00C21190"/>
    <w:rsid w:val="00C2119F"/>
    <w:rsid w:val="00C21278"/>
    <w:rsid w:val="00C265EE"/>
    <w:rsid w:val="00C26AC3"/>
    <w:rsid w:val="00C3292D"/>
    <w:rsid w:val="00C36434"/>
    <w:rsid w:val="00C5233E"/>
    <w:rsid w:val="00C5522D"/>
    <w:rsid w:val="00C7293B"/>
    <w:rsid w:val="00C77FA6"/>
    <w:rsid w:val="00C82783"/>
    <w:rsid w:val="00C829E1"/>
    <w:rsid w:val="00C842EE"/>
    <w:rsid w:val="00C8795D"/>
    <w:rsid w:val="00CA0621"/>
    <w:rsid w:val="00CB5C52"/>
    <w:rsid w:val="00CC67AC"/>
    <w:rsid w:val="00CD1802"/>
    <w:rsid w:val="00CD2F1B"/>
    <w:rsid w:val="00CD6244"/>
    <w:rsid w:val="00CD7EC3"/>
    <w:rsid w:val="00CE3A4F"/>
    <w:rsid w:val="00CE4068"/>
    <w:rsid w:val="00CF312A"/>
    <w:rsid w:val="00D0191B"/>
    <w:rsid w:val="00D031F8"/>
    <w:rsid w:val="00D10A50"/>
    <w:rsid w:val="00D10E22"/>
    <w:rsid w:val="00D1135E"/>
    <w:rsid w:val="00D22788"/>
    <w:rsid w:val="00D26971"/>
    <w:rsid w:val="00D31B23"/>
    <w:rsid w:val="00D31D46"/>
    <w:rsid w:val="00D43A79"/>
    <w:rsid w:val="00D4480C"/>
    <w:rsid w:val="00D57732"/>
    <w:rsid w:val="00D61297"/>
    <w:rsid w:val="00D71172"/>
    <w:rsid w:val="00D76BE2"/>
    <w:rsid w:val="00D854FC"/>
    <w:rsid w:val="00D93A40"/>
    <w:rsid w:val="00D94CDC"/>
    <w:rsid w:val="00D97920"/>
    <w:rsid w:val="00DA0145"/>
    <w:rsid w:val="00DA2798"/>
    <w:rsid w:val="00DA330C"/>
    <w:rsid w:val="00DA7E51"/>
    <w:rsid w:val="00DB3B75"/>
    <w:rsid w:val="00DC6D54"/>
    <w:rsid w:val="00DD6E82"/>
    <w:rsid w:val="00DE4132"/>
    <w:rsid w:val="00DF1170"/>
    <w:rsid w:val="00DF23A2"/>
    <w:rsid w:val="00DF3B8D"/>
    <w:rsid w:val="00DF3E45"/>
    <w:rsid w:val="00DF6FE4"/>
    <w:rsid w:val="00E012CB"/>
    <w:rsid w:val="00E04433"/>
    <w:rsid w:val="00E16C97"/>
    <w:rsid w:val="00E2700E"/>
    <w:rsid w:val="00E342C6"/>
    <w:rsid w:val="00E5767F"/>
    <w:rsid w:val="00E60D54"/>
    <w:rsid w:val="00E72639"/>
    <w:rsid w:val="00E82259"/>
    <w:rsid w:val="00E8284A"/>
    <w:rsid w:val="00EA2E44"/>
    <w:rsid w:val="00EB10B2"/>
    <w:rsid w:val="00EB1978"/>
    <w:rsid w:val="00EB4D1D"/>
    <w:rsid w:val="00EC47E8"/>
    <w:rsid w:val="00EC51E5"/>
    <w:rsid w:val="00ED15EE"/>
    <w:rsid w:val="00ED2722"/>
    <w:rsid w:val="00ED2F56"/>
    <w:rsid w:val="00EE690C"/>
    <w:rsid w:val="00F013EB"/>
    <w:rsid w:val="00F0451D"/>
    <w:rsid w:val="00F1419D"/>
    <w:rsid w:val="00F57400"/>
    <w:rsid w:val="00F57706"/>
    <w:rsid w:val="00F67F7B"/>
    <w:rsid w:val="00F70D98"/>
    <w:rsid w:val="00F7342D"/>
    <w:rsid w:val="00F7359C"/>
    <w:rsid w:val="00F767B8"/>
    <w:rsid w:val="00F76F2B"/>
    <w:rsid w:val="00F8657F"/>
    <w:rsid w:val="00FA5493"/>
    <w:rsid w:val="00FB09E3"/>
    <w:rsid w:val="00FB1CB3"/>
    <w:rsid w:val="00FB1FF6"/>
    <w:rsid w:val="00FB3523"/>
    <w:rsid w:val="00FB4F0A"/>
    <w:rsid w:val="00FC1EA6"/>
    <w:rsid w:val="00FC6299"/>
    <w:rsid w:val="00FC7748"/>
    <w:rsid w:val="00FD0F19"/>
    <w:rsid w:val="00FE711A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0DAA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41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ow">
    <w:name w:val="wow"/>
    <w:basedOn w:val="Caratterepredefinitoparagrafo"/>
    <w:rsid w:val="001A7BA9"/>
  </w:style>
  <w:style w:type="paragraph" w:styleId="Paragrafoelenco">
    <w:name w:val="List Paragraph"/>
    <w:basedOn w:val="Normale"/>
    <w:uiPriority w:val="34"/>
    <w:qFormat/>
    <w:rsid w:val="00DF6FE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320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320A0"/>
  </w:style>
  <w:style w:type="character" w:styleId="Numeropagina">
    <w:name w:val="page number"/>
    <w:basedOn w:val="Caratterepredefinitoparagrafo"/>
    <w:uiPriority w:val="99"/>
    <w:semiHidden/>
    <w:unhideWhenUsed/>
    <w:rsid w:val="002320A0"/>
  </w:style>
  <w:style w:type="character" w:customStyle="1" w:styleId="Titolo1Carattere">
    <w:name w:val="Titolo 1 Carattere"/>
    <w:basedOn w:val="Caratterepredefinitoparagrafo"/>
    <w:link w:val="Titolo1"/>
    <w:uiPriority w:val="9"/>
    <w:rsid w:val="0024164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Enfasicorsivo">
    <w:name w:val="Emphasis"/>
    <w:basedOn w:val="Caratterepredefinitoparagrafo"/>
    <w:uiPriority w:val="20"/>
    <w:qFormat/>
    <w:rsid w:val="001D1499"/>
    <w:rPr>
      <w:i/>
      <w:iCs/>
    </w:rPr>
  </w:style>
  <w:style w:type="character" w:customStyle="1" w:styleId="highlight">
    <w:name w:val="highlight"/>
    <w:basedOn w:val="Caratterepredefinitoparagrafo"/>
    <w:rsid w:val="00ED15E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41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ow">
    <w:name w:val="wow"/>
    <w:basedOn w:val="Caratterepredefinitoparagrafo"/>
    <w:rsid w:val="001A7BA9"/>
  </w:style>
  <w:style w:type="paragraph" w:styleId="Paragrafoelenco">
    <w:name w:val="List Paragraph"/>
    <w:basedOn w:val="Normale"/>
    <w:uiPriority w:val="34"/>
    <w:qFormat/>
    <w:rsid w:val="00DF6FE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320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320A0"/>
  </w:style>
  <w:style w:type="character" w:styleId="Numeropagina">
    <w:name w:val="page number"/>
    <w:basedOn w:val="Caratterepredefinitoparagrafo"/>
    <w:uiPriority w:val="99"/>
    <w:semiHidden/>
    <w:unhideWhenUsed/>
    <w:rsid w:val="002320A0"/>
  </w:style>
  <w:style w:type="character" w:customStyle="1" w:styleId="Titolo1Carattere">
    <w:name w:val="Titolo 1 Carattere"/>
    <w:basedOn w:val="Caratterepredefinitoparagrafo"/>
    <w:link w:val="Titolo1"/>
    <w:uiPriority w:val="9"/>
    <w:rsid w:val="0024164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Enfasicorsivo">
    <w:name w:val="Emphasis"/>
    <w:basedOn w:val="Caratterepredefinitoparagrafo"/>
    <w:uiPriority w:val="20"/>
    <w:qFormat/>
    <w:rsid w:val="001D1499"/>
    <w:rPr>
      <w:i/>
      <w:iCs/>
    </w:rPr>
  </w:style>
  <w:style w:type="character" w:customStyle="1" w:styleId="highlight">
    <w:name w:val="highlight"/>
    <w:basedOn w:val="Caratterepredefinitoparagrafo"/>
    <w:rsid w:val="00ED1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1642</Words>
  <Characters>9362</Characters>
  <Application>Microsoft Macintosh Word</Application>
  <DocSecurity>0</DocSecurity>
  <Lines>78</Lines>
  <Paragraphs>21</Paragraphs>
  <ScaleCrop>false</ScaleCrop>
  <Company/>
  <LinksUpToDate>false</LinksUpToDate>
  <CharactersWithSpaces>10983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Saini</dc:creator>
  <cp:keywords/>
  <dc:description/>
  <cp:lastModifiedBy>Lorenza Saini</cp:lastModifiedBy>
  <cp:revision>15</cp:revision>
  <dcterms:created xsi:type="dcterms:W3CDTF">2022-09-19T20:42:00Z</dcterms:created>
  <dcterms:modified xsi:type="dcterms:W3CDTF">2022-09-20T08:59:00Z</dcterms:modified>
</cp:coreProperties>
</file>